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7E8A34" w14:textId="5EC484D3" w:rsidR="57366EC6" w:rsidRDefault="57366EC6" w:rsidP="402AEE85">
      <w:pPr>
        <w:pStyle w:val="Title"/>
        <w:spacing w:line="259" w:lineRule="auto"/>
        <w:rPr>
          <w:rFonts w:ascii="Arial" w:eastAsia="Arial" w:hAnsi="Arial" w:cs="Arial"/>
          <w:bCs/>
          <w:color w:val="000000" w:themeColor="text1"/>
          <w:szCs w:val="28"/>
        </w:rPr>
      </w:pPr>
      <w:r w:rsidRPr="402AEE85">
        <w:rPr>
          <w:rFonts w:ascii="Arial" w:eastAsia="Arial" w:hAnsi="Arial" w:cs="Arial"/>
          <w:bCs/>
          <w:color w:val="000000" w:themeColor="text1"/>
          <w:szCs w:val="28"/>
        </w:rPr>
        <w:t>Transportation Authority of Marin</w:t>
      </w:r>
    </w:p>
    <w:p w14:paraId="0C770A78" w14:textId="39C66A78" w:rsidR="57366EC6" w:rsidRDefault="57366EC6" w:rsidP="402AEE85">
      <w:pPr>
        <w:pStyle w:val="Title"/>
        <w:spacing w:line="259" w:lineRule="auto"/>
        <w:rPr>
          <w:rFonts w:ascii="Arial" w:eastAsia="Arial" w:hAnsi="Arial" w:cs="Arial"/>
          <w:bCs/>
          <w:color w:val="000000" w:themeColor="text1"/>
          <w:szCs w:val="28"/>
        </w:rPr>
      </w:pPr>
      <w:r w:rsidRPr="402AEE85">
        <w:rPr>
          <w:rFonts w:ascii="Arial" w:eastAsia="Arial" w:hAnsi="Arial" w:cs="Arial"/>
          <w:bCs/>
          <w:color w:val="000000" w:themeColor="text1"/>
          <w:szCs w:val="28"/>
        </w:rPr>
        <w:t>US 101/I-580 Connector</w:t>
      </w:r>
    </w:p>
    <w:p w14:paraId="5165112B" w14:textId="76CA0180" w:rsidR="57366EC6" w:rsidRDefault="1B5AAC95" w:rsidP="6D2862ED">
      <w:pPr>
        <w:pStyle w:val="Title"/>
        <w:spacing w:line="259" w:lineRule="auto"/>
        <w:rPr>
          <w:rFonts w:ascii="Arial" w:eastAsia="Arial" w:hAnsi="Arial" w:cs="Arial"/>
          <w:color w:val="000000" w:themeColor="text1"/>
          <w:sz w:val="27"/>
          <w:szCs w:val="27"/>
        </w:rPr>
      </w:pPr>
      <w:r w:rsidRPr="6D2862ED">
        <w:rPr>
          <w:rFonts w:ascii="Arial" w:eastAsia="Arial" w:hAnsi="Arial" w:cs="Arial"/>
          <w:color w:val="000000" w:themeColor="text1"/>
          <w:sz w:val="27"/>
          <w:szCs w:val="27"/>
        </w:rPr>
        <w:t>Website Content</w:t>
      </w:r>
    </w:p>
    <w:p w14:paraId="6523C457" w14:textId="0A483AED" w:rsidR="003E04DE" w:rsidRPr="00EB0B73" w:rsidRDefault="00C94A5A" w:rsidP="00EB0B73">
      <w:pPr>
        <w:pStyle w:val="Title"/>
        <w:rPr>
          <w:ins w:id="0" w:author="Daniel O'Sullivan" w:date="2024-05-15T16:28:00Z"/>
        </w:rPr>
      </w:pPr>
      <w:r>
        <w:t xml:space="preserve">May </w:t>
      </w:r>
      <w:r w:rsidR="08599C3B">
        <w:t>10</w:t>
      </w:r>
      <w:r w:rsidR="002F2F2F">
        <w:t>, 2024</w:t>
      </w:r>
    </w:p>
    <w:p w14:paraId="2DD1EA73" w14:textId="15ECA954" w:rsidR="08C88C5C" w:rsidRDefault="08C88C5C">
      <w:pPr>
        <w:rPr>
          <w:ins w:id="1" w:author="Daniel O'Sullivan" w:date="2024-05-15T16:28:00Z"/>
        </w:rPr>
        <w:pPrChange w:id="2" w:author="Daniel O'Sullivan" w:date="2024-05-15T16:28:00Z">
          <w:pPr>
            <w:pStyle w:val="Title"/>
          </w:pPr>
        </w:pPrChange>
      </w:pPr>
    </w:p>
    <w:p w14:paraId="68E4DC14" w14:textId="03FAB3D9" w:rsidR="7EB2C824" w:rsidRDefault="7EB2C824" w:rsidP="2C1AA263">
      <w:ins w:id="3" w:author="Daniel O'Sullivan" w:date="2024-05-15T16:28:00Z">
        <w:r>
          <w:fldChar w:fldCharType="begin"/>
        </w:r>
        <w:r>
          <w:instrText xml:space="preserve">HYPERLINK "https://www.tam.ca.gov/projects-programs/northbound-101-and-eastbound-580-direct-connector/" </w:instrText>
        </w:r>
        <w:r>
          <w:fldChar w:fldCharType="separate"/>
        </w:r>
        <w:r w:rsidRPr="2C1AA263">
          <w:rPr>
            <w:rStyle w:val="Hyperlink"/>
          </w:rPr>
          <w:t>https://www.tam.ca.gov/projects-programs/northbound-101-and-eastbound-580-direct-connector/</w:t>
        </w:r>
        <w:r>
          <w:fldChar w:fldCharType="end"/>
        </w:r>
      </w:ins>
    </w:p>
    <w:tbl>
      <w:tblPr>
        <w:tblStyle w:val="TableGrid"/>
        <w:tblW w:w="0" w:type="auto"/>
        <w:tblLook w:val="04A0" w:firstRow="1" w:lastRow="0" w:firstColumn="1" w:lastColumn="0" w:noHBand="0" w:noVBand="1"/>
      </w:tblPr>
      <w:tblGrid>
        <w:gridCol w:w="4675"/>
        <w:gridCol w:w="4675"/>
      </w:tblGrid>
      <w:tr w:rsidR="007F66EE" w14:paraId="6D381DDA" w14:textId="77777777" w:rsidTr="44FFC217">
        <w:tc>
          <w:tcPr>
            <w:tcW w:w="4675" w:type="dxa"/>
            <w:shd w:val="clear" w:color="auto" w:fill="70AD47" w:themeFill="accent1"/>
          </w:tcPr>
          <w:p w14:paraId="22ED76C1" w14:textId="08968E12" w:rsidR="007F66EE" w:rsidRPr="007F66EE" w:rsidRDefault="007F66EE" w:rsidP="6D2862ED">
            <w:pPr>
              <w:spacing w:line="259" w:lineRule="auto"/>
              <w:rPr>
                <w:rFonts w:ascii="Arial" w:eastAsia="Arial" w:hAnsi="Arial" w:cs="Arial"/>
                <w:b/>
                <w:bCs/>
                <w:color w:val="FFFFFF" w:themeColor="background1"/>
              </w:rPr>
            </w:pPr>
            <w:r w:rsidRPr="007F66EE">
              <w:rPr>
                <w:rFonts w:ascii="Arial" w:eastAsia="Arial" w:hAnsi="Arial" w:cs="Arial"/>
                <w:b/>
                <w:bCs/>
                <w:color w:val="FFFFFF" w:themeColor="background1"/>
              </w:rPr>
              <w:t>Existing Content</w:t>
            </w:r>
          </w:p>
        </w:tc>
        <w:tc>
          <w:tcPr>
            <w:tcW w:w="4675" w:type="dxa"/>
            <w:shd w:val="clear" w:color="auto" w:fill="70AD47" w:themeFill="accent1"/>
          </w:tcPr>
          <w:p w14:paraId="0AF17C3E" w14:textId="71476372" w:rsidR="007F66EE" w:rsidRPr="007F66EE" w:rsidRDefault="007F66EE" w:rsidP="6D2862ED">
            <w:pPr>
              <w:spacing w:line="259" w:lineRule="auto"/>
              <w:rPr>
                <w:rFonts w:ascii="Arial" w:eastAsia="Arial" w:hAnsi="Arial" w:cs="Arial"/>
                <w:b/>
                <w:bCs/>
                <w:color w:val="FFFFFF" w:themeColor="background1"/>
              </w:rPr>
            </w:pPr>
            <w:r w:rsidRPr="007F66EE">
              <w:rPr>
                <w:rFonts w:ascii="Arial" w:eastAsia="Arial" w:hAnsi="Arial" w:cs="Arial"/>
                <w:b/>
                <w:bCs/>
                <w:color w:val="FFFFFF" w:themeColor="background1"/>
              </w:rPr>
              <w:t>New Content</w:t>
            </w:r>
          </w:p>
        </w:tc>
      </w:tr>
      <w:tr w:rsidR="007F66EE" w14:paraId="68175334" w14:textId="77777777" w:rsidTr="44FFC217">
        <w:tc>
          <w:tcPr>
            <w:tcW w:w="4675" w:type="dxa"/>
            <w:tcBorders>
              <w:bottom w:val="single" w:sz="4" w:space="0" w:color="auto"/>
            </w:tcBorders>
          </w:tcPr>
          <w:p w14:paraId="1AA79849" w14:textId="34D6B821" w:rsidR="00E76964" w:rsidRPr="00E76964" w:rsidRDefault="00815F95" w:rsidP="00E76964">
            <w:pPr>
              <w:spacing w:line="259" w:lineRule="auto"/>
              <w:rPr>
                <w:rFonts w:ascii="Arial" w:eastAsia="Arial" w:hAnsi="Arial" w:cs="Arial"/>
                <w:b/>
                <w:bCs/>
                <w:color w:val="000000" w:themeColor="text1"/>
              </w:rPr>
            </w:pPr>
            <w:r>
              <w:rPr>
                <w:rFonts w:ascii="Arial" w:eastAsia="Arial" w:hAnsi="Arial" w:cs="Arial"/>
                <w:b/>
                <w:bCs/>
                <w:color w:val="000000" w:themeColor="text1"/>
              </w:rPr>
              <w:t xml:space="preserve">[H1] </w:t>
            </w:r>
            <w:r w:rsidR="00E76964" w:rsidRPr="00E76964">
              <w:rPr>
                <w:rFonts w:ascii="Arial" w:eastAsia="Arial" w:hAnsi="Arial" w:cs="Arial"/>
                <w:b/>
                <w:bCs/>
                <w:color w:val="000000" w:themeColor="text1"/>
              </w:rPr>
              <w:t>US 101/I-580 Multi-Modal and Local Access Improvement Project</w:t>
            </w:r>
          </w:p>
          <w:p w14:paraId="1CDE3167" w14:textId="2A89D70D" w:rsidR="007F66EE" w:rsidRPr="00E76964" w:rsidRDefault="007F66EE" w:rsidP="6D2862ED">
            <w:pPr>
              <w:spacing w:line="259" w:lineRule="auto"/>
              <w:rPr>
                <w:rFonts w:ascii="Arial" w:eastAsia="Arial" w:hAnsi="Arial" w:cs="Arial"/>
                <w:b/>
                <w:bCs/>
                <w:color w:val="000000" w:themeColor="text1"/>
              </w:rPr>
            </w:pPr>
          </w:p>
        </w:tc>
        <w:tc>
          <w:tcPr>
            <w:tcW w:w="4675" w:type="dxa"/>
            <w:tcBorders>
              <w:bottom w:val="single" w:sz="4" w:space="0" w:color="auto"/>
            </w:tcBorders>
          </w:tcPr>
          <w:p w14:paraId="47F87DEF" w14:textId="1D4B072C" w:rsidR="00857749" w:rsidRPr="00E76964" w:rsidRDefault="00E76964" w:rsidP="00E76964">
            <w:pPr>
              <w:spacing w:line="259" w:lineRule="auto"/>
              <w:rPr>
                <w:rFonts w:ascii="Arial" w:eastAsia="Arial" w:hAnsi="Arial" w:cs="Arial"/>
                <w:b/>
                <w:bCs/>
                <w:color w:val="000000" w:themeColor="text1"/>
              </w:rPr>
            </w:pPr>
            <w:r w:rsidRPr="00E76964">
              <w:rPr>
                <w:rFonts w:ascii="Arial" w:eastAsia="Arial" w:hAnsi="Arial" w:cs="Arial"/>
                <w:b/>
                <w:bCs/>
                <w:color w:val="000000" w:themeColor="text1"/>
              </w:rPr>
              <w:t>[</w:t>
            </w:r>
            <w:r w:rsidR="00815F95">
              <w:rPr>
                <w:rFonts w:ascii="Arial" w:eastAsia="Arial" w:hAnsi="Arial" w:cs="Arial"/>
                <w:b/>
                <w:bCs/>
                <w:color w:val="000000" w:themeColor="text1"/>
              </w:rPr>
              <w:t xml:space="preserve">H1] </w:t>
            </w:r>
            <w:r w:rsidRPr="00E76964">
              <w:rPr>
                <w:rFonts w:ascii="Arial" w:eastAsia="Arial" w:hAnsi="Arial" w:cs="Arial"/>
                <w:b/>
                <w:bCs/>
                <w:color w:val="000000" w:themeColor="text1"/>
              </w:rPr>
              <w:t>US 101/I-580 Multi-Modal and Local Access Improvement Project</w:t>
            </w:r>
            <w:r w:rsidR="00810B33">
              <w:rPr>
                <w:rFonts w:ascii="Arial" w:eastAsia="Arial" w:hAnsi="Arial" w:cs="Arial"/>
                <w:b/>
                <w:bCs/>
                <w:color w:val="000000" w:themeColor="text1"/>
              </w:rPr>
              <w:t xml:space="preserve"> </w:t>
            </w:r>
          </w:p>
          <w:p w14:paraId="131A03FA" w14:textId="77777777" w:rsidR="007F66EE" w:rsidRPr="00E76964" w:rsidRDefault="007F66EE" w:rsidP="6D2862ED">
            <w:pPr>
              <w:spacing w:line="259" w:lineRule="auto"/>
              <w:rPr>
                <w:rFonts w:ascii="Arial" w:eastAsia="Arial" w:hAnsi="Arial" w:cs="Arial"/>
                <w:b/>
                <w:bCs/>
                <w:color w:val="000000" w:themeColor="text1"/>
              </w:rPr>
            </w:pPr>
          </w:p>
        </w:tc>
      </w:tr>
      <w:tr w:rsidR="00A67A06" w14:paraId="7BF922FE" w14:textId="77777777" w:rsidTr="44FFC217">
        <w:tc>
          <w:tcPr>
            <w:tcW w:w="4675" w:type="dxa"/>
            <w:shd w:val="clear" w:color="auto" w:fill="FFFFFF" w:themeFill="background1"/>
          </w:tcPr>
          <w:p w14:paraId="159BF1A7" w14:textId="1BED4444" w:rsidR="00A67A06" w:rsidRPr="000B2723" w:rsidRDefault="00A67A06" w:rsidP="6D2862ED">
            <w:pPr>
              <w:spacing w:line="259" w:lineRule="auto"/>
              <w:rPr>
                <w:rFonts w:ascii="Arial" w:eastAsia="Arial" w:hAnsi="Arial" w:cs="Arial"/>
                <w:color w:val="000000" w:themeColor="text1"/>
              </w:rPr>
            </w:pPr>
            <w:r w:rsidRPr="00A67A06">
              <w:rPr>
                <w:rFonts w:ascii="Arial" w:eastAsia="Arial" w:hAnsi="Arial" w:cs="Arial"/>
                <w:color w:val="000000" w:themeColor="text1"/>
              </w:rPr>
              <w:t>[</w:t>
            </w:r>
            <w:r>
              <w:rPr>
                <w:rFonts w:ascii="Arial" w:eastAsia="Arial" w:hAnsi="Arial" w:cs="Arial"/>
                <w:color w:val="000000" w:themeColor="text1"/>
              </w:rPr>
              <w:t>N/A]</w:t>
            </w:r>
          </w:p>
        </w:tc>
        <w:tc>
          <w:tcPr>
            <w:tcW w:w="4675" w:type="dxa"/>
            <w:shd w:val="clear" w:color="auto" w:fill="FFFFFF" w:themeFill="background1"/>
          </w:tcPr>
          <w:p w14:paraId="6888D2EE" w14:textId="49C83339" w:rsidR="00A67A06" w:rsidRPr="00E94EBE" w:rsidRDefault="1546F805" w:rsidP="6F793DA8">
            <w:pPr>
              <w:spacing w:line="259" w:lineRule="auto"/>
              <w:rPr>
                <w:ins w:id="4" w:author="Daniel O'Sullivan" w:date="2024-05-09T20:06:00Z"/>
                <w:rFonts w:ascii="Arial" w:eastAsia="Arial" w:hAnsi="Arial" w:cs="Arial"/>
                <w:b/>
                <w:bCs/>
                <w:color w:val="000000" w:themeColor="text1"/>
              </w:rPr>
            </w:pPr>
            <w:r w:rsidRPr="6F793DA8">
              <w:rPr>
                <w:b/>
                <w:bCs/>
              </w:rPr>
              <w:t xml:space="preserve">Public Workshop for Bellam Blvd </w:t>
            </w:r>
            <w:r w:rsidR="00A67A06">
              <w:br/>
            </w:r>
            <w:r>
              <w:t>Wednesday, May 2</w:t>
            </w:r>
            <w:r w:rsidR="77FA6A2E">
              <w:t>9</w:t>
            </w:r>
          </w:p>
          <w:p w14:paraId="1A925CA7" w14:textId="4BBC57CB" w:rsidR="00A67A06" w:rsidRPr="00E94EBE" w:rsidRDefault="1546F805" w:rsidP="6D2862ED">
            <w:pPr>
              <w:spacing w:line="259" w:lineRule="auto"/>
              <w:rPr>
                <w:rFonts w:ascii="Arial" w:eastAsia="Arial" w:hAnsi="Arial" w:cs="Arial"/>
                <w:b/>
                <w:bCs/>
                <w:color w:val="000000" w:themeColor="text1"/>
              </w:rPr>
            </w:pPr>
            <w:r>
              <w:t>5:30pm to 7:30pm</w:t>
            </w:r>
            <w:r w:rsidR="00A67A06">
              <w:br/>
            </w:r>
            <w:r w:rsidR="1B84F5E7" w:rsidRPr="6F793DA8">
              <w:rPr>
                <w:rFonts w:ascii="Arial" w:eastAsia="Arial" w:hAnsi="Arial" w:cs="Arial"/>
              </w:rPr>
              <w:t>Marin Health and Wellness Connection Center, 3240 Kerner Blvd</w:t>
            </w:r>
            <w:r>
              <w:t>, San Rafael, CA </w:t>
            </w:r>
          </w:p>
        </w:tc>
      </w:tr>
      <w:tr w:rsidR="007F66EE" w14:paraId="7F87C28B" w14:textId="77777777" w:rsidTr="44FFC217">
        <w:tc>
          <w:tcPr>
            <w:tcW w:w="4675" w:type="dxa"/>
            <w:shd w:val="clear" w:color="auto" w:fill="E2EFD9" w:themeFill="accent1" w:themeFillTint="33"/>
          </w:tcPr>
          <w:p w14:paraId="61DFD35F" w14:textId="6A9D99D5" w:rsidR="007F66EE" w:rsidRPr="00E94EBE" w:rsidRDefault="00E76964" w:rsidP="6D2862ED">
            <w:pPr>
              <w:spacing w:line="259" w:lineRule="auto"/>
              <w:rPr>
                <w:rFonts w:ascii="Arial" w:eastAsia="Arial" w:hAnsi="Arial" w:cs="Arial"/>
                <w:b/>
                <w:bCs/>
                <w:color w:val="000000" w:themeColor="text1"/>
              </w:rPr>
            </w:pPr>
            <w:r w:rsidRPr="00E94EBE">
              <w:rPr>
                <w:rFonts w:ascii="Arial" w:eastAsia="Arial" w:hAnsi="Arial" w:cs="Arial"/>
                <w:b/>
                <w:bCs/>
                <w:color w:val="000000" w:themeColor="text1"/>
              </w:rPr>
              <w:t>Overview</w:t>
            </w:r>
          </w:p>
        </w:tc>
        <w:tc>
          <w:tcPr>
            <w:tcW w:w="4675" w:type="dxa"/>
            <w:shd w:val="clear" w:color="auto" w:fill="E2EFD9" w:themeFill="accent1" w:themeFillTint="33"/>
          </w:tcPr>
          <w:p w14:paraId="62BCC96A" w14:textId="58EC699F" w:rsidR="007F66EE" w:rsidRPr="00E94EBE" w:rsidRDefault="00E76964" w:rsidP="6D2862ED">
            <w:pPr>
              <w:spacing w:line="259" w:lineRule="auto"/>
              <w:rPr>
                <w:rFonts w:ascii="Arial" w:eastAsia="Arial" w:hAnsi="Arial" w:cs="Arial"/>
                <w:b/>
                <w:bCs/>
                <w:i/>
                <w:iCs/>
                <w:color w:val="000000" w:themeColor="text1"/>
              </w:rPr>
            </w:pPr>
            <w:r w:rsidRPr="00E94EBE">
              <w:rPr>
                <w:rFonts w:ascii="Arial" w:eastAsia="Arial" w:hAnsi="Arial" w:cs="Arial"/>
                <w:b/>
                <w:bCs/>
                <w:color w:val="000000" w:themeColor="text1"/>
              </w:rPr>
              <w:t>Overview</w:t>
            </w:r>
          </w:p>
        </w:tc>
      </w:tr>
      <w:tr w:rsidR="007F66EE" w14:paraId="20018D96" w14:textId="77777777" w:rsidTr="44FFC217">
        <w:tc>
          <w:tcPr>
            <w:tcW w:w="4675" w:type="dxa"/>
            <w:tcBorders>
              <w:bottom w:val="single" w:sz="4" w:space="0" w:color="auto"/>
            </w:tcBorders>
          </w:tcPr>
          <w:p w14:paraId="091AEC58" w14:textId="77777777" w:rsidR="00BF6B4E" w:rsidRPr="00BF6B4E" w:rsidRDefault="00BF6B4E" w:rsidP="00BF6B4E">
            <w:pPr>
              <w:spacing w:line="259" w:lineRule="auto"/>
              <w:rPr>
                <w:rFonts w:ascii="Arial" w:eastAsia="Arial" w:hAnsi="Arial" w:cs="Arial"/>
                <w:color w:val="000000" w:themeColor="text1"/>
              </w:rPr>
            </w:pPr>
            <w:r w:rsidRPr="00BF6B4E">
              <w:rPr>
                <w:rFonts w:ascii="Arial" w:eastAsia="Arial" w:hAnsi="Arial" w:cs="Arial"/>
                <w:color w:val="000000" w:themeColor="text1"/>
              </w:rPr>
              <w:t>The Transportation Authority of Marin (TAM) is planning a proposed project to construct a freeway-to-freeway direct connection from northbound US 101 to eastbound Interstate 580 in Marin County.</w:t>
            </w:r>
          </w:p>
          <w:p w14:paraId="68E9AC2E" w14:textId="77777777" w:rsidR="00BF6B4E" w:rsidRPr="00BF6B4E" w:rsidRDefault="00BF6B4E" w:rsidP="00BF6B4E">
            <w:pPr>
              <w:spacing w:line="259" w:lineRule="auto"/>
              <w:rPr>
                <w:rFonts w:ascii="Arial" w:eastAsia="Arial" w:hAnsi="Arial" w:cs="Arial"/>
                <w:color w:val="000000" w:themeColor="text1"/>
              </w:rPr>
            </w:pPr>
            <w:r w:rsidRPr="00BF6B4E">
              <w:rPr>
                <w:rFonts w:ascii="Arial" w:eastAsia="Arial" w:hAnsi="Arial" w:cs="Arial"/>
                <w:color w:val="000000" w:themeColor="text1"/>
              </w:rPr>
              <w:t>TAM expects to initiate the environmental review and continue community engagement in 2023, with the goal of deciding on a preferred alternative by the end of 2025. Design and construction would take approximately seven years after the environmental document is approved, pending availability of funds.</w:t>
            </w:r>
          </w:p>
          <w:p w14:paraId="677F5419" w14:textId="77777777" w:rsidR="00BF6B4E" w:rsidRPr="00BF6B4E" w:rsidRDefault="00BF6B4E" w:rsidP="00BF6B4E">
            <w:pPr>
              <w:spacing w:line="259" w:lineRule="auto"/>
              <w:rPr>
                <w:rFonts w:ascii="Arial" w:eastAsia="Arial" w:hAnsi="Arial" w:cs="Arial"/>
                <w:color w:val="000000" w:themeColor="text1"/>
              </w:rPr>
            </w:pPr>
            <w:r w:rsidRPr="00BF6B4E">
              <w:rPr>
                <w:rFonts w:ascii="Arial" w:eastAsia="Arial" w:hAnsi="Arial" w:cs="Arial"/>
                <w:color w:val="000000" w:themeColor="text1"/>
              </w:rPr>
              <w:t>This project is a collaborative effort among TAM, the California Department of Transportation (Caltrans), and the cities of San Rafael and Larkspur.</w:t>
            </w:r>
          </w:p>
          <w:p w14:paraId="1ACA38CC" w14:textId="77777777" w:rsidR="00BF6B4E" w:rsidRPr="00BF6B4E" w:rsidRDefault="00BF6B4E" w:rsidP="00BF6B4E">
            <w:pPr>
              <w:spacing w:line="259" w:lineRule="auto"/>
              <w:rPr>
                <w:rFonts w:ascii="Arial" w:eastAsia="Arial" w:hAnsi="Arial" w:cs="Arial"/>
                <w:color w:val="000000" w:themeColor="text1"/>
              </w:rPr>
            </w:pPr>
            <w:r w:rsidRPr="00BF6B4E">
              <w:rPr>
                <w:rFonts w:ascii="Arial" w:eastAsia="Arial" w:hAnsi="Arial" w:cs="Arial"/>
                <w:color w:val="000000" w:themeColor="text1"/>
              </w:rPr>
              <w:t>Currently, drivers who wish to access the Richmond-San Rafael Bridge (I-580) via northbound US 101 in Larkspur must exit the freeway and travel on East Sir Francis Drake Boulevard in Larkspur or across Bellam Boulevard in San Rafael to I-580 and the bridge entrance. Highway drivers on local streets cause congestion and traffic delays on Sir Francis Drake Boulevard, Bellam Boulevard, and northbound US 101.</w:t>
            </w:r>
          </w:p>
          <w:p w14:paraId="5AF1AB4C" w14:textId="77777777" w:rsidR="00BF6B4E" w:rsidRPr="00BF6B4E" w:rsidRDefault="00BF6B4E" w:rsidP="00BF6B4E">
            <w:pPr>
              <w:spacing w:line="259" w:lineRule="auto"/>
              <w:rPr>
                <w:rFonts w:ascii="Arial" w:eastAsia="Arial" w:hAnsi="Arial" w:cs="Arial"/>
                <w:color w:val="000000" w:themeColor="text1"/>
              </w:rPr>
            </w:pPr>
            <w:r w:rsidRPr="00BF6B4E">
              <w:rPr>
                <w:rFonts w:ascii="Arial" w:eastAsia="Arial" w:hAnsi="Arial" w:cs="Arial"/>
                <w:color w:val="000000" w:themeColor="text1"/>
              </w:rPr>
              <w:t>The proposed project would allow vehicles to continue along US 101 northbound onto a new, separated highway connector in San Rafael and merge directly onto I-580.</w:t>
            </w:r>
          </w:p>
          <w:p w14:paraId="04455D80" w14:textId="77777777" w:rsidR="00BF6B4E" w:rsidRPr="00BF6B4E" w:rsidRDefault="00BF6B4E" w:rsidP="00BF6B4E">
            <w:pPr>
              <w:spacing w:line="259" w:lineRule="auto"/>
              <w:rPr>
                <w:rFonts w:ascii="Arial" w:eastAsia="Arial" w:hAnsi="Arial" w:cs="Arial"/>
                <w:color w:val="000000" w:themeColor="text1"/>
              </w:rPr>
            </w:pPr>
            <w:r w:rsidRPr="00BF6B4E">
              <w:rPr>
                <w:rFonts w:ascii="Arial" w:eastAsia="Arial" w:hAnsi="Arial" w:cs="Arial"/>
                <w:color w:val="000000" w:themeColor="text1"/>
              </w:rPr>
              <w:t>The connector will be two lanes, with the possible addition of a third lane for High-Occupancy Vehicle (HOV) bypass. Regardless of which alternative is chosen, additional benefits from this project include:</w:t>
            </w:r>
          </w:p>
          <w:p w14:paraId="7420B7A3" w14:textId="77777777" w:rsidR="00BF6B4E" w:rsidRPr="00BF6B4E" w:rsidRDefault="00BF6B4E" w:rsidP="00BF6B4E">
            <w:pPr>
              <w:numPr>
                <w:ilvl w:val="0"/>
                <w:numId w:val="6"/>
              </w:numPr>
              <w:spacing w:line="259" w:lineRule="auto"/>
              <w:rPr>
                <w:rFonts w:ascii="Arial" w:eastAsia="Arial" w:hAnsi="Arial" w:cs="Arial"/>
                <w:color w:val="000000" w:themeColor="text1"/>
              </w:rPr>
            </w:pPr>
            <w:r w:rsidRPr="00BF6B4E">
              <w:rPr>
                <w:rFonts w:ascii="Arial" w:eastAsia="Arial" w:hAnsi="Arial" w:cs="Arial"/>
                <w:color w:val="000000" w:themeColor="text1"/>
              </w:rPr>
              <w:t>Replacement of the eastbound Bellam Boulevard undercrossing.</w:t>
            </w:r>
          </w:p>
          <w:p w14:paraId="2631D4A3" w14:textId="77777777" w:rsidR="00BF6B4E" w:rsidRPr="00BF6B4E" w:rsidRDefault="00BF6B4E" w:rsidP="00BF6B4E">
            <w:pPr>
              <w:numPr>
                <w:ilvl w:val="0"/>
                <w:numId w:val="6"/>
              </w:numPr>
              <w:spacing w:line="259" w:lineRule="auto"/>
              <w:rPr>
                <w:rFonts w:ascii="Arial" w:eastAsia="Arial" w:hAnsi="Arial" w:cs="Arial"/>
                <w:color w:val="000000" w:themeColor="text1"/>
              </w:rPr>
            </w:pPr>
            <w:r w:rsidRPr="00BF6B4E">
              <w:rPr>
                <w:rFonts w:ascii="Arial" w:eastAsia="Arial" w:hAnsi="Arial" w:cs="Arial"/>
                <w:color w:val="000000" w:themeColor="text1"/>
              </w:rPr>
              <w:t>Bicycle and pedestrian infrastructure improvements along Bellam Boulevard.</w:t>
            </w:r>
          </w:p>
          <w:p w14:paraId="163F42F0" w14:textId="0C3DE405" w:rsidR="00DD2FE3" w:rsidRPr="007F653F" w:rsidRDefault="00BF6B4E" w:rsidP="6D2862ED">
            <w:pPr>
              <w:numPr>
                <w:ilvl w:val="0"/>
                <w:numId w:val="6"/>
              </w:numPr>
              <w:spacing w:line="259" w:lineRule="auto"/>
              <w:rPr>
                <w:rFonts w:ascii="Arial" w:eastAsia="Arial" w:hAnsi="Arial" w:cs="Arial"/>
                <w:color w:val="000000" w:themeColor="text1"/>
              </w:rPr>
            </w:pPr>
            <w:r w:rsidRPr="00BF6B4E">
              <w:rPr>
                <w:rFonts w:ascii="Arial" w:eastAsia="Arial" w:hAnsi="Arial" w:cs="Arial"/>
                <w:color w:val="000000" w:themeColor="text1"/>
              </w:rPr>
              <w:t>Addition of an eastbound auxiliary lane on I-580</w:t>
            </w:r>
            <w:r w:rsidR="00597DFF">
              <w:rPr>
                <w:rFonts w:ascii="Arial" w:eastAsia="Arial" w:hAnsi="Arial" w:cs="Arial"/>
                <w:color w:val="000000" w:themeColor="text1"/>
              </w:rPr>
              <w:t>.</w:t>
            </w:r>
          </w:p>
        </w:tc>
        <w:tc>
          <w:tcPr>
            <w:tcW w:w="4675" w:type="dxa"/>
            <w:tcBorders>
              <w:bottom w:val="single" w:sz="4" w:space="0" w:color="auto"/>
            </w:tcBorders>
          </w:tcPr>
          <w:p w14:paraId="4C626724" w14:textId="52CFA5CE" w:rsidR="00725EE5" w:rsidRDefault="00982D6D" w:rsidP="00A80C4E">
            <w:r w:rsidRPr="00982D6D">
              <w:t xml:space="preserve">The US 101/I-580 Multimodal and Local Access Improvement Project aims to address congestion </w:t>
            </w:r>
            <w:r w:rsidR="007A58A4">
              <w:t xml:space="preserve">on local roadways </w:t>
            </w:r>
            <w:r w:rsidRPr="00982D6D">
              <w:t xml:space="preserve">and </w:t>
            </w:r>
            <w:r w:rsidR="00EE0EDC">
              <w:t>reduce travel times</w:t>
            </w:r>
            <w:r w:rsidR="00725EE5">
              <w:t xml:space="preserve"> </w:t>
            </w:r>
            <w:r w:rsidR="00725EE5" w:rsidRPr="00253BC2">
              <w:t>between northbound US 101 and eastbound I-580 to the Richmond-San Rafael Bridge.</w:t>
            </w:r>
          </w:p>
          <w:p w14:paraId="1DD48838" w14:textId="7463385C" w:rsidR="00D97920" w:rsidRDefault="5EE183FC" w:rsidP="00A80C4E">
            <w:pPr>
              <w:rPr>
                <w:ins w:id="5" w:author="Daniel O'Sullivan" w:date="2024-05-08T18:44:00Z"/>
              </w:rPr>
            </w:pPr>
            <w:r>
              <w:t xml:space="preserve">Currently, drivers who wish to access the Richmond-San Rafael Bridge (I-580) </w:t>
            </w:r>
            <w:r w:rsidR="3A019B37">
              <w:t>from</w:t>
            </w:r>
            <w:r>
              <w:t xml:space="preserve"> northbound US 101 in Larkspur must either exit the freeway and travel on East Sir Francis Drake Boulevard in Larkspur, or exit the freeway a</w:t>
            </w:r>
            <w:r w:rsidR="7FD261B9">
              <w:t>t</w:t>
            </w:r>
            <w:r>
              <w:t xml:space="preserve"> Bellam Boulevard in San Rafael</w:t>
            </w:r>
            <w:r w:rsidR="4BBC5F31">
              <w:t>.</w:t>
            </w:r>
            <w:r>
              <w:t> </w:t>
            </w:r>
          </w:p>
          <w:p w14:paraId="61E09E53" w14:textId="0AAF681B" w:rsidR="063C438A" w:rsidRDefault="063C438A" w:rsidP="063C438A"/>
          <w:p w14:paraId="7C2AB1CF" w14:textId="4FF9CE3C" w:rsidR="00D97920" w:rsidRDefault="69A09312" w:rsidP="00F97D9C">
            <w:pPr>
              <w:rPr>
                <w:ins w:id="6" w:author="Daniel O'Sullivan" w:date="2024-05-09T20:30:00Z"/>
              </w:rPr>
            </w:pPr>
            <w:r>
              <w:t>The objective</w:t>
            </w:r>
            <w:r w:rsidR="678CD2AE">
              <w:t xml:space="preserve"> of the</w:t>
            </w:r>
            <w:r>
              <w:t xml:space="preserve"> proposed project is to </w:t>
            </w:r>
            <w:r w:rsidR="022B5A78">
              <w:t xml:space="preserve">improve </w:t>
            </w:r>
            <w:r w:rsidR="72836863">
              <w:t xml:space="preserve">traffic flow and reduce </w:t>
            </w:r>
            <w:r w:rsidR="1C50EB38">
              <w:t xml:space="preserve">back-ups on </w:t>
            </w:r>
            <w:r w:rsidR="7A135EF6">
              <w:t xml:space="preserve">northbound US 101 and Bellam Boulevard </w:t>
            </w:r>
            <w:r w:rsidR="1C50EB38">
              <w:t>ramps</w:t>
            </w:r>
            <w:r w:rsidR="6EDAB2B3">
              <w:t xml:space="preserve"> by</w:t>
            </w:r>
            <w:r w:rsidR="27420FDC" w:rsidRPr="44FFC217">
              <w:rPr>
                <w:rFonts w:ascii="Arial" w:eastAsia="Arial" w:hAnsi="Arial" w:cs="Arial"/>
                <w:color w:val="000000" w:themeColor="text1"/>
              </w:rPr>
              <w:t xml:space="preserve"> </w:t>
            </w:r>
            <w:r w:rsidR="05C2C07F" w:rsidRPr="44FFC217">
              <w:rPr>
                <w:rFonts w:ascii="Arial" w:eastAsia="Arial" w:hAnsi="Arial" w:cs="Arial"/>
                <w:color w:val="000000" w:themeColor="text1"/>
              </w:rPr>
              <w:t xml:space="preserve">improving </w:t>
            </w:r>
            <w:r w:rsidR="27047E24" w:rsidRPr="44FFC217">
              <w:rPr>
                <w:rFonts w:ascii="Arial" w:eastAsia="Arial" w:hAnsi="Arial" w:cs="Arial"/>
                <w:color w:val="000000" w:themeColor="text1"/>
              </w:rPr>
              <w:t>Bellam Bou</w:t>
            </w:r>
            <w:r w:rsidR="7FD261B9" w:rsidRPr="44FFC217">
              <w:rPr>
                <w:rFonts w:ascii="Arial" w:eastAsia="Arial" w:hAnsi="Arial" w:cs="Arial"/>
                <w:color w:val="000000" w:themeColor="text1"/>
              </w:rPr>
              <w:t>l</w:t>
            </w:r>
            <w:r w:rsidR="27047E24" w:rsidRPr="44FFC217">
              <w:rPr>
                <w:rFonts w:ascii="Arial" w:eastAsia="Arial" w:hAnsi="Arial" w:cs="Arial"/>
                <w:color w:val="000000" w:themeColor="text1"/>
              </w:rPr>
              <w:t>evard</w:t>
            </w:r>
            <w:r w:rsidR="05C2C07F" w:rsidRPr="44FFC217">
              <w:rPr>
                <w:rFonts w:ascii="Arial" w:eastAsia="Arial" w:hAnsi="Arial" w:cs="Arial"/>
                <w:color w:val="000000" w:themeColor="text1"/>
              </w:rPr>
              <w:t xml:space="preserve"> and</w:t>
            </w:r>
            <w:r w:rsidR="5B3128A9" w:rsidRPr="44FFC217">
              <w:rPr>
                <w:rFonts w:ascii="Arial" w:eastAsia="Arial" w:hAnsi="Arial" w:cs="Arial"/>
                <w:color w:val="000000" w:themeColor="text1"/>
              </w:rPr>
              <w:t xml:space="preserve"> potentially</w:t>
            </w:r>
            <w:r w:rsidR="05C2C07F" w:rsidRPr="44FFC217">
              <w:rPr>
                <w:rFonts w:ascii="Arial" w:eastAsia="Arial" w:hAnsi="Arial" w:cs="Arial"/>
                <w:color w:val="000000" w:themeColor="text1"/>
              </w:rPr>
              <w:t xml:space="preserve"> </w:t>
            </w:r>
            <w:r w:rsidR="27420FDC" w:rsidRPr="44FFC217">
              <w:rPr>
                <w:rFonts w:ascii="Arial" w:eastAsia="Arial" w:hAnsi="Arial" w:cs="Arial"/>
                <w:color w:val="000000" w:themeColor="text1"/>
              </w:rPr>
              <w:t>separating regional pass-through traffic from local traffic</w:t>
            </w:r>
            <w:r w:rsidR="1CF87668" w:rsidRPr="44FFC217">
              <w:rPr>
                <w:rFonts w:ascii="Arial" w:eastAsia="Arial" w:hAnsi="Arial" w:cs="Arial"/>
                <w:color w:val="000000" w:themeColor="text1"/>
              </w:rPr>
              <w:t xml:space="preserve"> on a new freeway-to-freeway connector</w:t>
            </w:r>
            <w:r w:rsidR="51E2D972" w:rsidRPr="44FFC217">
              <w:rPr>
                <w:rFonts w:ascii="Arial" w:eastAsia="Arial" w:hAnsi="Arial" w:cs="Arial"/>
                <w:color w:val="000000" w:themeColor="text1"/>
              </w:rPr>
              <w:t xml:space="preserve">. </w:t>
            </w:r>
            <w:r w:rsidR="7D363F04" w:rsidRPr="44FFC217">
              <w:rPr>
                <w:rFonts w:ascii="Arial" w:eastAsia="Arial" w:hAnsi="Arial" w:cs="Arial"/>
                <w:color w:val="000000" w:themeColor="text1"/>
              </w:rPr>
              <w:t xml:space="preserve">The </w:t>
            </w:r>
            <w:r w:rsidR="7A135EF6" w:rsidRPr="44FFC217">
              <w:rPr>
                <w:rFonts w:ascii="Arial" w:eastAsia="Arial" w:hAnsi="Arial" w:cs="Arial"/>
                <w:color w:val="000000" w:themeColor="text1"/>
              </w:rPr>
              <w:t xml:space="preserve">proposed </w:t>
            </w:r>
            <w:r w:rsidR="7D363F04" w:rsidRPr="44FFC217">
              <w:rPr>
                <w:rFonts w:ascii="Arial" w:eastAsia="Arial" w:hAnsi="Arial" w:cs="Arial"/>
                <w:color w:val="000000" w:themeColor="text1"/>
              </w:rPr>
              <w:t xml:space="preserve">improvements would </w:t>
            </w:r>
            <w:r w:rsidR="3F313AB8" w:rsidRPr="44FFC217">
              <w:rPr>
                <w:rFonts w:ascii="Arial" w:eastAsia="Arial" w:hAnsi="Arial" w:cs="Arial"/>
                <w:color w:val="000000" w:themeColor="text1"/>
              </w:rPr>
              <w:t>en</w:t>
            </w:r>
            <w:r w:rsidR="267FC410" w:rsidRPr="44FFC217">
              <w:rPr>
                <w:rFonts w:ascii="Arial" w:eastAsia="Arial" w:hAnsi="Arial" w:cs="Arial"/>
                <w:color w:val="000000" w:themeColor="text1"/>
              </w:rPr>
              <w:t>h</w:t>
            </w:r>
            <w:r w:rsidR="3F313AB8" w:rsidRPr="44FFC217">
              <w:rPr>
                <w:rFonts w:ascii="Arial" w:eastAsia="Arial" w:hAnsi="Arial" w:cs="Arial"/>
                <w:color w:val="000000" w:themeColor="text1"/>
              </w:rPr>
              <w:t xml:space="preserve">ance </w:t>
            </w:r>
            <w:r w:rsidR="5EE183FC">
              <w:t>traffic circulation</w:t>
            </w:r>
            <w:r w:rsidR="2C867CFE">
              <w:t xml:space="preserve"> and improve</w:t>
            </w:r>
            <w:r w:rsidR="5EE183FC">
              <w:t xml:space="preserve"> transit connections and</w:t>
            </w:r>
            <w:r w:rsidR="00792D3C">
              <w:t xml:space="preserve"> connectivity</w:t>
            </w:r>
            <w:r w:rsidR="5EE183FC">
              <w:t xml:space="preserve"> for bicycles and pedestrians. </w:t>
            </w:r>
            <w:r w:rsidR="3D3C8B6E">
              <w:t xml:space="preserve">The </w:t>
            </w:r>
            <w:r w:rsidR="5F82E9EC">
              <w:t xml:space="preserve">project will </w:t>
            </w:r>
            <w:r w:rsidR="3D3C8B6E">
              <w:t xml:space="preserve">also </w:t>
            </w:r>
            <w:r w:rsidR="5F82E9EC">
              <w:t xml:space="preserve">include </w:t>
            </w:r>
            <w:r w:rsidR="001C06E8">
              <w:t xml:space="preserve">transit, bike and pedestrian improvements, </w:t>
            </w:r>
            <w:r w:rsidR="5EE183FC">
              <w:t>landscaping and streetscape beautification on Bellam Boulevard</w:t>
            </w:r>
            <w:r w:rsidR="3D3C8B6E">
              <w:t>.</w:t>
            </w:r>
          </w:p>
          <w:p w14:paraId="173D083F" w14:textId="4D6BA18C" w:rsidR="6F793DA8" w:rsidRDefault="6F793DA8" w:rsidP="6F793DA8"/>
          <w:p w14:paraId="72850C25" w14:textId="523A03AC" w:rsidR="003832E7" w:rsidRDefault="3DDBA9DD">
            <w:pPr>
              <w:spacing w:after="0" w:line="259" w:lineRule="auto"/>
              <w:pPrChange w:id="7" w:author="connie.fremier" w:date="2024-05-09T16:40:00Z">
                <w:pPr/>
              </w:pPrChange>
            </w:pPr>
            <w:r>
              <w:t>TAM is currently conducting community engagement</w:t>
            </w:r>
            <w:r w:rsidR="5EE183FC">
              <w:t xml:space="preserve"> </w:t>
            </w:r>
            <w:r w:rsidR="25754EC1">
              <w:t xml:space="preserve">and environmental review, </w:t>
            </w:r>
            <w:r>
              <w:t xml:space="preserve">with the goal of deciding on a preferred alternative </w:t>
            </w:r>
            <w:commentRangeStart w:id="8"/>
            <w:r>
              <w:t xml:space="preserve">by </w:t>
            </w:r>
            <w:commentRangeEnd w:id="8"/>
            <w:r>
              <w:rPr>
                <w:rStyle w:val="CommentReference"/>
              </w:rPr>
              <w:commentReference w:id="8"/>
            </w:r>
            <w:r w:rsidR="4B705C64">
              <w:t>2027</w:t>
            </w:r>
            <w:r>
              <w:t xml:space="preserve">. Once a preferred alternative is chosen, design and construction will take approximately seven years, pending </w:t>
            </w:r>
            <w:r w:rsidR="25754EC1">
              <w:t xml:space="preserve">the </w:t>
            </w:r>
            <w:r>
              <w:t>availability of funds.</w:t>
            </w:r>
          </w:p>
          <w:p w14:paraId="13F7AF02" w14:textId="038DB3E4" w:rsidR="007F66EE" w:rsidRPr="000B2723" w:rsidRDefault="007F66EE" w:rsidP="000B2723"/>
        </w:tc>
      </w:tr>
      <w:tr w:rsidR="00297B07" w14:paraId="421DC11D" w14:textId="77777777" w:rsidTr="44FFC217">
        <w:tc>
          <w:tcPr>
            <w:tcW w:w="4675" w:type="dxa"/>
            <w:tcBorders>
              <w:bottom w:val="single" w:sz="4" w:space="0" w:color="auto"/>
            </w:tcBorders>
          </w:tcPr>
          <w:p w14:paraId="38AC79AC" w14:textId="77777777" w:rsidR="00297B07" w:rsidRPr="00253BC2" w:rsidRDefault="00297B07" w:rsidP="00297B07">
            <w:pPr>
              <w:spacing w:line="259" w:lineRule="auto"/>
              <w:rPr>
                <w:rFonts w:ascii="Arial" w:eastAsia="Arial" w:hAnsi="Arial" w:cs="Arial"/>
                <w:color w:val="000000" w:themeColor="text1"/>
              </w:rPr>
            </w:pPr>
            <w:r>
              <w:rPr>
                <w:rFonts w:ascii="Arial" w:eastAsia="Arial" w:hAnsi="Arial" w:cs="Arial"/>
                <w:color w:val="000000" w:themeColor="text1"/>
              </w:rPr>
              <w:t xml:space="preserve">[H2] </w:t>
            </w:r>
            <w:r w:rsidRPr="00253BC2">
              <w:rPr>
                <w:rFonts w:ascii="Arial" w:eastAsia="Arial" w:hAnsi="Arial" w:cs="Arial"/>
                <w:color w:val="000000" w:themeColor="text1"/>
              </w:rPr>
              <w:t>PROJECT OBJECTIVES</w:t>
            </w:r>
          </w:p>
          <w:p w14:paraId="4BC4921A" w14:textId="77777777" w:rsidR="00297B07" w:rsidRPr="00253BC2" w:rsidRDefault="00297B07" w:rsidP="00297B07">
            <w:pPr>
              <w:spacing w:line="259" w:lineRule="auto"/>
              <w:rPr>
                <w:rFonts w:ascii="Arial" w:eastAsia="Arial" w:hAnsi="Arial" w:cs="Arial"/>
                <w:color w:val="000000" w:themeColor="text1"/>
              </w:rPr>
            </w:pPr>
            <w:r w:rsidRPr="00253BC2">
              <w:rPr>
                <w:rFonts w:ascii="Arial" w:eastAsia="Arial" w:hAnsi="Arial" w:cs="Arial"/>
                <w:color w:val="000000" w:themeColor="text1"/>
              </w:rPr>
              <w:t>The objective of the proposed project is to build a new freeway-to-freeway connection between northbound US 101 and eastbound I-580 to improve connectivity and traffic flow for regional traffic and reduce local traffic congestion. By separating regional pass-through traffic from local traffic, the project will also enhance traffic circulation, bicycle, pedestrian, and transit connections. The project will include landscaping and streetscape beautification on Bellam Boulevard and will promote equity for all users and communities within the project area.</w:t>
            </w:r>
          </w:p>
          <w:p w14:paraId="352C124C" w14:textId="77777777" w:rsidR="00297B07" w:rsidRPr="00BF6B4E" w:rsidRDefault="00297B07" w:rsidP="00BF6B4E">
            <w:pPr>
              <w:spacing w:line="259" w:lineRule="auto"/>
              <w:rPr>
                <w:rFonts w:ascii="Arial" w:eastAsia="Arial" w:hAnsi="Arial" w:cs="Arial"/>
                <w:color w:val="000000" w:themeColor="text1"/>
              </w:rPr>
            </w:pPr>
          </w:p>
        </w:tc>
        <w:tc>
          <w:tcPr>
            <w:tcW w:w="4675" w:type="dxa"/>
            <w:tcBorders>
              <w:bottom w:val="single" w:sz="4" w:space="0" w:color="auto"/>
            </w:tcBorders>
          </w:tcPr>
          <w:p w14:paraId="76C6C26D" w14:textId="071E243C" w:rsidR="00297B07" w:rsidRDefault="00A67A06" w:rsidP="00AC364E">
            <w:pPr>
              <w:spacing w:line="259" w:lineRule="auto"/>
              <w:rPr>
                <w:rFonts w:ascii="Arial" w:eastAsia="Arial" w:hAnsi="Arial" w:cs="Arial"/>
                <w:i/>
                <w:iCs/>
                <w:color w:val="000000" w:themeColor="text1"/>
              </w:rPr>
            </w:pPr>
            <w:r>
              <w:rPr>
                <w:rFonts w:ascii="Arial" w:eastAsia="Arial" w:hAnsi="Arial" w:cs="Arial"/>
                <w:color w:val="000000" w:themeColor="text1"/>
              </w:rPr>
              <w:t xml:space="preserve">[propose removing; </w:t>
            </w:r>
            <w:r w:rsidR="000B2723">
              <w:rPr>
                <w:rFonts w:ascii="Arial" w:eastAsia="Arial" w:hAnsi="Arial" w:cs="Arial"/>
                <w:color w:val="000000" w:themeColor="text1"/>
              </w:rPr>
              <w:t xml:space="preserve">language from this section has been </w:t>
            </w:r>
            <w:r w:rsidR="007F653F">
              <w:rPr>
                <w:rFonts w:ascii="Arial" w:eastAsia="Arial" w:hAnsi="Arial" w:cs="Arial"/>
                <w:color w:val="000000" w:themeColor="text1"/>
              </w:rPr>
              <w:t>woven into</w:t>
            </w:r>
            <w:r>
              <w:rPr>
                <w:rFonts w:ascii="Arial" w:eastAsia="Arial" w:hAnsi="Arial" w:cs="Arial"/>
                <w:color w:val="000000" w:themeColor="text1"/>
              </w:rPr>
              <w:t xml:space="preserve"> Overview content</w:t>
            </w:r>
            <w:r w:rsidR="000B2723">
              <w:rPr>
                <w:rFonts w:ascii="Arial" w:eastAsia="Arial" w:hAnsi="Arial" w:cs="Arial"/>
                <w:color w:val="000000" w:themeColor="text1"/>
              </w:rPr>
              <w:t xml:space="preserve"> above</w:t>
            </w:r>
            <w:r>
              <w:rPr>
                <w:rFonts w:ascii="Arial" w:eastAsia="Arial" w:hAnsi="Arial" w:cs="Arial"/>
                <w:color w:val="000000" w:themeColor="text1"/>
              </w:rPr>
              <w:t xml:space="preserve">] </w:t>
            </w:r>
          </w:p>
        </w:tc>
      </w:tr>
      <w:tr w:rsidR="00297B07" w14:paraId="6D95FC46" w14:textId="77777777" w:rsidTr="44FFC217">
        <w:tc>
          <w:tcPr>
            <w:tcW w:w="4675" w:type="dxa"/>
            <w:tcBorders>
              <w:bottom w:val="single" w:sz="4" w:space="0" w:color="auto"/>
            </w:tcBorders>
          </w:tcPr>
          <w:p w14:paraId="2DFBE8F7" w14:textId="4C88CDFB" w:rsidR="00297B07" w:rsidRPr="00253BC2" w:rsidRDefault="00297B07" w:rsidP="00297B07">
            <w:pPr>
              <w:spacing w:line="259" w:lineRule="auto"/>
              <w:rPr>
                <w:rFonts w:ascii="Arial" w:eastAsia="Arial" w:hAnsi="Arial" w:cs="Arial"/>
                <w:color w:val="000000" w:themeColor="text1"/>
              </w:rPr>
            </w:pPr>
            <w:r>
              <w:rPr>
                <w:rFonts w:ascii="Arial" w:eastAsia="Arial" w:hAnsi="Arial" w:cs="Arial"/>
                <w:color w:val="000000" w:themeColor="text1"/>
              </w:rPr>
              <w:t xml:space="preserve">[H2] </w:t>
            </w:r>
            <w:r w:rsidRPr="00253BC2">
              <w:rPr>
                <w:rFonts w:ascii="Arial" w:eastAsia="Arial" w:hAnsi="Arial" w:cs="Arial"/>
                <w:color w:val="000000" w:themeColor="text1"/>
              </w:rPr>
              <w:t>PROJECT ALTERNATIVES</w:t>
            </w:r>
          </w:p>
          <w:p w14:paraId="342515FC" w14:textId="77777777" w:rsidR="00297B07" w:rsidRPr="00253BC2" w:rsidRDefault="00297B07" w:rsidP="00297B07">
            <w:pPr>
              <w:spacing w:line="259" w:lineRule="auto"/>
              <w:rPr>
                <w:rFonts w:ascii="Arial" w:eastAsia="Arial" w:hAnsi="Arial" w:cs="Arial"/>
                <w:color w:val="000000" w:themeColor="text1"/>
              </w:rPr>
            </w:pPr>
            <w:r w:rsidRPr="00253BC2">
              <w:rPr>
                <w:rFonts w:ascii="Arial" w:eastAsia="Arial" w:hAnsi="Arial" w:cs="Arial"/>
                <w:color w:val="000000" w:themeColor="text1"/>
              </w:rPr>
              <w:t>On December 13, 2021, the TAM Board of Commissioners approved four possible project alternatives, plus a no-build alternative, to study further in the environmental review phase. Each proposed alternative would provide a direct freeway-to-freeway connector between northbound US 101 and eastbound I-580 to the Richmond-San Rafael Bridge.</w:t>
            </w:r>
          </w:p>
          <w:p w14:paraId="0DC93E9D" w14:textId="77777777" w:rsidR="00297B07" w:rsidRPr="00253BC2" w:rsidRDefault="00297B07" w:rsidP="00297B07">
            <w:pPr>
              <w:spacing w:line="259" w:lineRule="auto"/>
              <w:rPr>
                <w:rFonts w:ascii="Arial" w:eastAsia="Arial" w:hAnsi="Arial" w:cs="Arial"/>
                <w:color w:val="000000" w:themeColor="text1"/>
              </w:rPr>
            </w:pPr>
            <w:r w:rsidRPr="00253BC2">
              <w:rPr>
                <w:rFonts w:ascii="Arial" w:eastAsia="Arial" w:hAnsi="Arial" w:cs="Arial"/>
                <w:color w:val="000000" w:themeColor="text1"/>
              </w:rPr>
              <w:t>The alternative concepts under consideration include:</w:t>
            </w:r>
          </w:p>
          <w:p w14:paraId="7C73CD3F" w14:textId="77777777" w:rsidR="00297B07" w:rsidRPr="00253BC2" w:rsidRDefault="00297B07" w:rsidP="00297B07">
            <w:pPr>
              <w:numPr>
                <w:ilvl w:val="0"/>
                <w:numId w:val="7"/>
              </w:numPr>
              <w:spacing w:line="259" w:lineRule="auto"/>
              <w:rPr>
                <w:rFonts w:ascii="Arial" w:eastAsia="Arial" w:hAnsi="Arial" w:cs="Arial"/>
                <w:color w:val="000000" w:themeColor="text1"/>
              </w:rPr>
            </w:pPr>
            <w:r w:rsidRPr="00253BC2">
              <w:rPr>
                <w:rFonts w:ascii="Arial" w:eastAsia="Arial" w:hAnsi="Arial" w:cs="Arial"/>
                <w:color w:val="000000" w:themeColor="text1"/>
              </w:rPr>
              <w:t>Alternative 2, Simms Street</w:t>
            </w:r>
          </w:p>
          <w:p w14:paraId="0195DD48" w14:textId="77777777" w:rsidR="00297B07" w:rsidRPr="00253BC2" w:rsidRDefault="00297B07" w:rsidP="00297B07">
            <w:pPr>
              <w:numPr>
                <w:ilvl w:val="0"/>
                <w:numId w:val="7"/>
              </w:numPr>
              <w:spacing w:line="259" w:lineRule="auto"/>
              <w:rPr>
                <w:rFonts w:ascii="Arial" w:eastAsia="Arial" w:hAnsi="Arial" w:cs="Arial"/>
                <w:color w:val="000000" w:themeColor="text1"/>
              </w:rPr>
            </w:pPr>
            <w:r w:rsidRPr="00253BC2">
              <w:rPr>
                <w:rFonts w:ascii="Arial" w:eastAsia="Arial" w:hAnsi="Arial" w:cs="Arial"/>
                <w:color w:val="000000" w:themeColor="text1"/>
              </w:rPr>
              <w:t>Alternative 3A</w:t>
            </w:r>
          </w:p>
          <w:p w14:paraId="6D56BC24" w14:textId="77777777" w:rsidR="00297B07" w:rsidRPr="00253BC2" w:rsidRDefault="00297B07" w:rsidP="00297B07">
            <w:pPr>
              <w:numPr>
                <w:ilvl w:val="0"/>
                <w:numId w:val="7"/>
              </w:numPr>
              <w:spacing w:line="259" w:lineRule="auto"/>
              <w:rPr>
                <w:rFonts w:ascii="Arial" w:eastAsia="Arial" w:hAnsi="Arial" w:cs="Arial"/>
                <w:color w:val="000000" w:themeColor="text1"/>
              </w:rPr>
            </w:pPr>
            <w:r w:rsidRPr="00253BC2">
              <w:rPr>
                <w:rFonts w:ascii="Arial" w:eastAsia="Arial" w:hAnsi="Arial" w:cs="Arial"/>
                <w:color w:val="000000" w:themeColor="text1"/>
              </w:rPr>
              <w:t>Alternative 3B Modified</w:t>
            </w:r>
          </w:p>
          <w:p w14:paraId="337C98A2" w14:textId="77777777" w:rsidR="00297B07" w:rsidRPr="00253BC2" w:rsidRDefault="00297B07" w:rsidP="00297B07">
            <w:pPr>
              <w:numPr>
                <w:ilvl w:val="0"/>
                <w:numId w:val="7"/>
              </w:numPr>
              <w:spacing w:line="259" w:lineRule="auto"/>
              <w:rPr>
                <w:rFonts w:ascii="Arial" w:eastAsia="Arial" w:hAnsi="Arial" w:cs="Arial"/>
                <w:color w:val="000000" w:themeColor="text1"/>
              </w:rPr>
            </w:pPr>
            <w:r w:rsidRPr="00253BC2">
              <w:rPr>
                <w:rFonts w:ascii="Arial" w:eastAsia="Arial" w:hAnsi="Arial" w:cs="Arial"/>
                <w:color w:val="000000" w:themeColor="text1"/>
              </w:rPr>
              <w:t>Alternative 6, Andersen Mid-Way</w:t>
            </w:r>
          </w:p>
          <w:p w14:paraId="4DF83EEA" w14:textId="77777777" w:rsidR="00297B07" w:rsidRDefault="00297B07" w:rsidP="00297B07">
            <w:pPr>
              <w:spacing w:line="259" w:lineRule="auto"/>
              <w:rPr>
                <w:rFonts w:ascii="Arial" w:eastAsia="Arial" w:hAnsi="Arial" w:cs="Arial"/>
                <w:color w:val="000000" w:themeColor="text1"/>
              </w:rPr>
            </w:pPr>
            <w:r>
              <w:rPr>
                <w:rFonts w:ascii="Arial" w:eastAsia="Arial" w:hAnsi="Arial" w:cs="Arial"/>
                <w:color w:val="000000" w:themeColor="text1"/>
              </w:rPr>
              <w:t>[Study Area Graphic]</w:t>
            </w:r>
          </w:p>
          <w:p w14:paraId="295054E7" w14:textId="77777777" w:rsidR="00297B07" w:rsidRDefault="00297B07" w:rsidP="00297B07">
            <w:pPr>
              <w:spacing w:line="259" w:lineRule="auto"/>
              <w:rPr>
                <w:rFonts w:ascii="Arial" w:eastAsia="Arial" w:hAnsi="Arial" w:cs="Arial"/>
                <w:color w:val="000000" w:themeColor="text1"/>
              </w:rPr>
            </w:pPr>
          </w:p>
        </w:tc>
        <w:tc>
          <w:tcPr>
            <w:tcW w:w="4675" w:type="dxa"/>
            <w:tcBorders>
              <w:bottom w:val="single" w:sz="4" w:space="0" w:color="auto"/>
            </w:tcBorders>
          </w:tcPr>
          <w:p w14:paraId="71169CC3" w14:textId="77777777" w:rsidR="00B81BFD" w:rsidRPr="00253BC2" w:rsidRDefault="00B81BFD" w:rsidP="00B81BFD">
            <w:pPr>
              <w:spacing w:line="259" w:lineRule="auto"/>
              <w:rPr>
                <w:rFonts w:ascii="Arial" w:eastAsia="Arial" w:hAnsi="Arial" w:cs="Arial"/>
                <w:color w:val="000000" w:themeColor="text1"/>
              </w:rPr>
            </w:pPr>
            <w:r>
              <w:rPr>
                <w:rFonts w:ascii="Arial" w:eastAsia="Arial" w:hAnsi="Arial" w:cs="Arial"/>
                <w:color w:val="000000" w:themeColor="text1"/>
              </w:rPr>
              <w:t xml:space="preserve">[H2] </w:t>
            </w:r>
            <w:r w:rsidRPr="00253BC2">
              <w:rPr>
                <w:rFonts w:ascii="Arial" w:eastAsia="Arial" w:hAnsi="Arial" w:cs="Arial"/>
                <w:color w:val="000000" w:themeColor="text1"/>
              </w:rPr>
              <w:t>PROJECT ALTERNATIVES</w:t>
            </w:r>
          </w:p>
          <w:p w14:paraId="0B88E1C0" w14:textId="17E9A683" w:rsidR="00B81BFD" w:rsidRPr="00253BC2" w:rsidRDefault="00B81BFD" w:rsidP="00B81BFD">
            <w:pPr>
              <w:spacing w:line="259" w:lineRule="auto"/>
              <w:rPr>
                <w:rFonts w:ascii="Arial" w:eastAsia="Arial" w:hAnsi="Arial" w:cs="Arial"/>
                <w:color w:val="000000" w:themeColor="text1"/>
              </w:rPr>
            </w:pPr>
            <w:r w:rsidRPr="44FFC217">
              <w:rPr>
                <w:rFonts w:ascii="Arial" w:eastAsia="Arial" w:hAnsi="Arial" w:cs="Arial"/>
                <w:color w:val="000000" w:themeColor="text1"/>
              </w:rPr>
              <w:t xml:space="preserve">Each proposed alternative </w:t>
            </w:r>
            <w:r w:rsidR="00536DCE" w:rsidRPr="44FFC217">
              <w:rPr>
                <w:rFonts w:ascii="Arial" w:eastAsia="Arial" w:hAnsi="Arial" w:cs="Arial"/>
                <w:color w:val="000000" w:themeColor="text1"/>
              </w:rPr>
              <w:t xml:space="preserve">will </w:t>
            </w:r>
            <w:r w:rsidR="00E566F7" w:rsidRPr="44FFC217">
              <w:rPr>
                <w:rFonts w:ascii="Arial" w:eastAsia="Arial" w:hAnsi="Arial" w:cs="Arial"/>
                <w:color w:val="000000" w:themeColor="text1"/>
              </w:rPr>
              <w:t>reduce</w:t>
            </w:r>
            <w:r w:rsidR="00925524" w:rsidRPr="44FFC217">
              <w:rPr>
                <w:rFonts w:ascii="Arial" w:eastAsia="Arial" w:hAnsi="Arial" w:cs="Arial"/>
                <w:color w:val="000000" w:themeColor="text1"/>
              </w:rPr>
              <w:t xml:space="preserve"> travel times</w:t>
            </w:r>
            <w:r w:rsidRPr="44FFC217">
              <w:rPr>
                <w:rFonts w:ascii="Arial" w:eastAsia="Arial" w:hAnsi="Arial" w:cs="Arial"/>
                <w:color w:val="000000" w:themeColor="text1"/>
              </w:rPr>
              <w:t xml:space="preserve"> between northbound US 101 and eastbound I-580 to the Richmond-San Rafael Bridge</w:t>
            </w:r>
            <w:r w:rsidR="00E566F7" w:rsidRPr="44FFC217">
              <w:rPr>
                <w:rFonts w:ascii="Arial" w:eastAsia="Arial" w:hAnsi="Arial" w:cs="Arial"/>
                <w:color w:val="000000" w:themeColor="text1"/>
              </w:rPr>
              <w:t xml:space="preserve"> for regional traffic and improve </w:t>
            </w:r>
            <w:r w:rsidR="00095B9D" w:rsidRPr="44FFC217">
              <w:rPr>
                <w:rFonts w:ascii="Arial" w:eastAsia="Arial" w:hAnsi="Arial" w:cs="Arial"/>
                <w:color w:val="000000" w:themeColor="text1"/>
              </w:rPr>
              <w:t xml:space="preserve">travel times, local access and </w:t>
            </w:r>
            <w:r w:rsidR="00792D3C" w:rsidRPr="44FFC217">
              <w:rPr>
                <w:rFonts w:ascii="Arial" w:eastAsia="Arial" w:hAnsi="Arial" w:cs="Arial"/>
                <w:color w:val="000000" w:themeColor="text1"/>
              </w:rPr>
              <w:t>connectivity</w:t>
            </w:r>
            <w:r w:rsidR="00095B9D" w:rsidRPr="44FFC217">
              <w:rPr>
                <w:rFonts w:ascii="Arial" w:eastAsia="Arial" w:hAnsi="Arial" w:cs="Arial"/>
                <w:color w:val="000000" w:themeColor="text1"/>
              </w:rPr>
              <w:t xml:space="preserve"> </w:t>
            </w:r>
            <w:r w:rsidR="0033230E" w:rsidRPr="44FFC217">
              <w:rPr>
                <w:rFonts w:ascii="Arial" w:eastAsia="Arial" w:hAnsi="Arial" w:cs="Arial"/>
                <w:color w:val="000000" w:themeColor="text1"/>
              </w:rPr>
              <w:t xml:space="preserve">for residents, </w:t>
            </w:r>
            <w:r w:rsidR="00C00152" w:rsidRPr="44FFC217">
              <w:rPr>
                <w:rFonts w:ascii="Arial" w:eastAsia="Arial" w:hAnsi="Arial" w:cs="Arial"/>
                <w:color w:val="000000" w:themeColor="text1"/>
              </w:rPr>
              <w:t>businesses, transit riders, bicyclists, and pedestrians</w:t>
            </w:r>
            <w:r w:rsidRPr="44FFC217">
              <w:rPr>
                <w:rFonts w:ascii="Arial" w:eastAsia="Arial" w:hAnsi="Arial" w:cs="Arial"/>
                <w:color w:val="000000" w:themeColor="text1"/>
              </w:rPr>
              <w:t>.</w:t>
            </w:r>
          </w:p>
          <w:p w14:paraId="1D492E70" w14:textId="77777777" w:rsidR="00B81BFD" w:rsidRPr="00253BC2" w:rsidRDefault="00B81BFD" w:rsidP="00B81BFD">
            <w:pPr>
              <w:spacing w:line="259" w:lineRule="auto"/>
              <w:rPr>
                <w:rFonts w:ascii="Arial" w:eastAsia="Arial" w:hAnsi="Arial" w:cs="Arial"/>
                <w:color w:val="000000" w:themeColor="text1"/>
              </w:rPr>
            </w:pPr>
            <w:r w:rsidRPr="00253BC2">
              <w:rPr>
                <w:rFonts w:ascii="Arial" w:eastAsia="Arial" w:hAnsi="Arial" w:cs="Arial"/>
                <w:color w:val="000000" w:themeColor="text1"/>
              </w:rPr>
              <w:t>The alternative concepts under consideration include:</w:t>
            </w:r>
          </w:p>
          <w:p w14:paraId="1B872E32" w14:textId="77777777" w:rsidR="00B81BFD" w:rsidRPr="00253BC2" w:rsidRDefault="00B81BFD" w:rsidP="00B81BFD">
            <w:pPr>
              <w:numPr>
                <w:ilvl w:val="0"/>
                <w:numId w:val="7"/>
              </w:numPr>
              <w:spacing w:line="259" w:lineRule="auto"/>
              <w:rPr>
                <w:rFonts w:ascii="Arial" w:eastAsia="Arial" w:hAnsi="Arial" w:cs="Arial"/>
                <w:color w:val="000000" w:themeColor="text1"/>
              </w:rPr>
            </w:pPr>
            <w:r w:rsidRPr="00253BC2">
              <w:rPr>
                <w:rFonts w:ascii="Arial" w:eastAsia="Arial" w:hAnsi="Arial" w:cs="Arial"/>
                <w:color w:val="000000" w:themeColor="text1"/>
              </w:rPr>
              <w:t>Alternative 2, Simms Street</w:t>
            </w:r>
          </w:p>
          <w:p w14:paraId="2C03EDC9" w14:textId="77777777" w:rsidR="00B81BFD" w:rsidRPr="00253BC2" w:rsidRDefault="00B81BFD" w:rsidP="00B81BFD">
            <w:pPr>
              <w:numPr>
                <w:ilvl w:val="0"/>
                <w:numId w:val="7"/>
              </w:numPr>
              <w:spacing w:line="259" w:lineRule="auto"/>
              <w:rPr>
                <w:rFonts w:ascii="Arial" w:eastAsia="Arial" w:hAnsi="Arial" w:cs="Arial"/>
                <w:color w:val="000000" w:themeColor="text1"/>
              </w:rPr>
            </w:pPr>
            <w:r w:rsidRPr="00253BC2">
              <w:rPr>
                <w:rFonts w:ascii="Arial" w:eastAsia="Arial" w:hAnsi="Arial" w:cs="Arial"/>
                <w:color w:val="000000" w:themeColor="text1"/>
              </w:rPr>
              <w:t>Alternative 3A</w:t>
            </w:r>
          </w:p>
          <w:p w14:paraId="20D36BAD" w14:textId="1BC52379" w:rsidR="00B81BFD" w:rsidRDefault="00B81BFD" w:rsidP="00B81BFD">
            <w:pPr>
              <w:numPr>
                <w:ilvl w:val="0"/>
                <w:numId w:val="7"/>
              </w:numPr>
              <w:spacing w:line="259" w:lineRule="auto"/>
              <w:rPr>
                <w:rFonts w:ascii="Arial" w:eastAsia="Arial" w:hAnsi="Arial" w:cs="Arial"/>
                <w:color w:val="000000" w:themeColor="text1"/>
              </w:rPr>
            </w:pPr>
            <w:r w:rsidRPr="00253BC2">
              <w:rPr>
                <w:rFonts w:ascii="Arial" w:eastAsia="Arial" w:hAnsi="Arial" w:cs="Arial"/>
                <w:color w:val="000000" w:themeColor="text1"/>
              </w:rPr>
              <w:t xml:space="preserve">Alternative </w:t>
            </w:r>
            <w:r w:rsidR="003136F4">
              <w:rPr>
                <w:rFonts w:ascii="Arial" w:eastAsia="Arial" w:hAnsi="Arial" w:cs="Arial"/>
                <w:color w:val="000000" w:themeColor="text1"/>
              </w:rPr>
              <w:t>7</w:t>
            </w:r>
          </w:p>
          <w:p w14:paraId="260F3350" w14:textId="32E9893D" w:rsidR="00095B9D" w:rsidRDefault="00095B9D" w:rsidP="44FFC217">
            <w:pPr>
              <w:numPr>
                <w:ilvl w:val="0"/>
                <w:numId w:val="7"/>
              </w:numPr>
              <w:spacing w:line="259" w:lineRule="auto"/>
              <w:rPr>
                <w:rFonts w:ascii="Arial" w:eastAsia="Arial" w:hAnsi="Arial" w:cs="Arial"/>
                <w:color w:val="000000" w:themeColor="text1"/>
              </w:rPr>
            </w:pPr>
            <w:r w:rsidRPr="44FFC217">
              <w:rPr>
                <w:rFonts w:ascii="Arial" w:eastAsia="Arial" w:hAnsi="Arial" w:cs="Arial"/>
                <w:color w:val="000000" w:themeColor="text1"/>
              </w:rPr>
              <w:t>No build</w:t>
            </w:r>
          </w:p>
          <w:p w14:paraId="69D6926E" w14:textId="77777777" w:rsidR="00B81BFD" w:rsidRDefault="00B81BFD" w:rsidP="00B81BFD">
            <w:pPr>
              <w:spacing w:line="259" w:lineRule="auto"/>
              <w:rPr>
                <w:rFonts w:ascii="Arial" w:eastAsia="Arial" w:hAnsi="Arial" w:cs="Arial"/>
                <w:color w:val="000000" w:themeColor="text1"/>
              </w:rPr>
            </w:pPr>
            <w:r>
              <w:rPr>
                <w:rFonts w:ascii="Arial" w:eastAsia="Arial" w:hAnsi="Arial" w:cs="Arial"/>
                <w:color w:val="000000" w:themeColor="text1"/>
              </w:rPr>
              <w:t>[Study Area Graphic]</w:t>
            </w:r>
          </w:p>
          <w:p w14:paraId="09D5E3EF" w14:textId="77777777" w:rsidR="00297B07" w:rsidRDefault="00297B07" w:rsidP="6D2862ED">
            <w:pPr>
              <w:spacing w:line="259" w:lineRule="auto"/>
              <w:rPr>
                <w:rFonts w:ascii="Arial" w:eastAsia="Arial" w:hAnsi="Arial" w:cs="Arial"/>
                <w:i/>
                <w:iCs/>
                <w:color w:val="000000" w:themeColor="text1"/>
              </w:rPr>
            </w:pPr>
          </w:p>
        </w:tc>
      </w:tr>
      <w:tr w:rsidR="00297B07" w14:paraId="57BE9701" w14:textId="77777777" w:rsidTr="44FFC217">
        <w:tc>
          <w:tcPr>
            <w:tcW w:w="4675" w:type="dxa"/>
            <w:tcBorders>
              <w:bottom w:val="single" w:sz="4" w:space="0" w:color="auto"/>
            </w:tcBorders>
          </w:tcPr>
          <w:p w14:paraId="45B3F7FA" w14:textId="77777777" w:rsidR="00297B07" w:rsidRPr="00DD2FE3" w:rsidRDefault="00297B07" w:rsidP="00297B07">
            <w:pPr>
              <w:spacing w:line="259" w:lineRule="auto"/>
              <w:rPr>
                <w:rFonts w:ascii="Arial" w:eastAsia="Arial" w:hAnsi="Arial" w:cs="Arial"/>
                <w:color w:val="000000" w:themeColor="text1"/>
              </w:rPr>
            </w:pPr>
            <w:r>
              <w:rPr>
                <w:rFonts w:ascii="Arial" w:eastAsia="Arial" w:hAnsi="Arial" w:cs="Arial"/>
                <w:color w:val="000000" w:themeColor="text1"/>
              </w:rPr>
              <w:t xml:space="preserve">[H2] </w:t>
            </w:r>
            <w:r w:rsidRPr="00DD2FE3">
              <w:rPr>
                <w:rFonts w:ascii="Arial" w:eastAsia="Arial" w:hAnsi="Arial" w:cs="Arial"/>
                <w:color w:val="000000" w:themeColor="text1"/>
              </w:rPr>
              <w:t>PROJECT FUNDING</w:t>
            </w:r>
          </w:p>
          <w:p w14:paraId="243CF9E7" w14:textId="77777777" w:rsidR="00297B07" w:rsidRPr="00DD2FE3" w:rsidRDefault="00297B07" w:rsidP="00297B07">
            <w:pPr>
              <w:spacing w:line="259" w:lineRule="auto"/>
              <w:rPr>
                <w:rFonts w:ascii="Arial" w:eastAsia="Arial" w:hAnsi="Arial" w:cs="Arial"/>
                <w:color w:val="000000" w:themeColor="text1"/>
              </w:rPr>
            </w:pPr>
            <w:r w:rsidRPr="44FFC217">
              <w:rPr>
                <w:rFonts w:ascii="Arial" w:eastAsia="Arial" w:hAnsi="Arial" w:cs="Arial"/>
                <w:color w:val="000000" w:themeColor="text1"/>
              </w:rPr>
              <w:t>This project received voter support for funding in the local </w:t>
            </w:r>
            <w:hyperlink r:id="rId16">
              <w:r w:rsidRPr="44FFC217">
                <w:rPr>
                  <w:rStyle w:val="Hyperlink"/>
                  <w:rFonts w:ascii="Arial" w:eastAsia="Arial" w:hAnsi="Arial" w:cs="Arial"/>
                </w:rPr>
                <w:t>Marin Transportation Sales Tax Measure AA</w:t>
              </w:r>
            </w:hyperlink>
            <w:r w:rsidRPr="44FFC217">
              <w:rPr>
                <w:rFonts w:ascii="Arial" w:eastAsia="Arial" w:hAnsi="Arial" w:cs="Arial"/>
                <w:color w:val="000000" w:themeColor="text1"/>
              </w:rPr>
              <w:t>, approved in November 2018. TAM also advocated for this project to be included in </w:t>
            </w:r>
            <w:hyperlink r:id="rId17">
              <w:r w:rsidRPr="44FFC217">
                <w:rPr>
                  <w:rStyle w:val="Hyperlink"/>
                  <w:rFonts w:ascii="Arial" w:eastAsia="Arial" w:hAnsi="Arial" w:cs="Arial"/>
                </w:rPr>
                <w:t>Regional Measure 3</w:t>
              </w:r>
            </w:hyperlink>
            <w:r w:rsidRPr="44FFC217">
              <w:rPr>
                <w:rFonts w:ascii="Arial" w:eastAsia="Arial" w:hAnsi="Arial" w:cs="Arial"/>
                <w:color w:val="000000" w:themeColor="text1"/>
              </w:rPr>
              <w:t>, which was approved in June 2018. It is anticipated additional funding will be needed to fully fund the construction of the project.</w:t>
            </w:r>
          </w:p>
          <w:p w14:paraId="11225102" w14:textId="5FA35BBC" w:rsidR="44FFC217" w:rsidRDefault="44FFC217" w:rsidP="44FFC217">
            <w:pPr>
              <w:spacing w:line="259" w:lineRule="auto"/>
              <w:rPr>
                <w:ins w:id="9" w:author="Daniel O'Sullivan" w:date="2024-05-13T16:20:00Z"/>
                <w:rFonts w:ascii="Arial" w:eastAsia="Arial" w:hAnsi="Arial" w:cs="Arial"/>
                <w:color w:val="000000" w:themeColor="text1"/>
              </w:rPr>
            </w:pPr>
          </w:p>
          <w:p w14:paraId="524BE2B7" w14:textId="270DDA8C" w:rsidR="00297B07" w:rsidRDefault="00297B07" w:rsidP="00297B07">
            <w:pPr>
              <w:spacing w:line="259" w:lineRule="auto"/>
              <w:rPr>
                <w:rFonts w:ascii="Arial" w:eastAsia="Arial" w:hAnsi="Arial" w:cs="Arial"/>
                <w:color w:val="000000" w:themeColor="text1"/>
              </w:rPr>
            </w:pPr>
            <w:r w:rsidRPr="00DD2FE3">
              <w:rPr>
                <w:rFonts w:ascii="Arial" w:eastAsia="Arial" w:hAnsi="Arial" w:cs="Arial"/>
                <w:color w:val="000000" w:themeColor="text1"/>
              </w:rPr>
              <w:t xml:space="preserve">PROJECT </w:t>
            </w:r>
            <w:r w:rsidR="00194297">
              <w:rPr>
                <w:rFonts w:ascii="Arial" w:eastAsia="Arial" w:hAnsi="Arial" w:cs="Arial"/>
                <w:color w:val="000000" w:themeColor="text1"/>
              </w:rPr>
              <w:t>TIMELINE</w:t>
            </w:r>
          </w:p>
          <w:p w14:paraId="30EA0D8A" w14:textId="36AB7A64" w:rsidR="00297B07" w:rsidRDefault="00297B07" w:rsidP="00297B07">
            <w:pPr>
              <w:spacing w:line="259" w:lineRule="auto"/>
              <w:rPr>
                <w:rFonts w:ascii="Arial" w:eastAsia="Arial" w:hAnsi="Arial" w:cs="Arial"/>
                <w:color w:val="000000" w:themeColor="text1"/>
              </w:rPr>
            </w:pPr>
            <w:r>
              <w:rPr>
                <w:rFonts w:ascii="Arial" w:eastAsia="Arial" w:hAnsi="Arial" w:cs="Arial"/>
                <w:color w:val="000000" w:themeColor="text1"/>
              </w:rPr>
              <w:t>[Timeline Graphic]</w:t>
            </w:r>
          </w:p>
        </w:tc>
        <w:tc>
          <w:tcPr>
            <w:tcW w:w="4675" w:type="dxa"/>
            <w:tcBorders>
              <w:bottom w:val="single" w:sz="4" w:space="0" w:color="auto"/>
            </w:tcBorders>
          </w:tcPr>
          <w:p w14:paraId="2139F068" w14:textId="77777777" w:rsidR="00B81BFD" w:rsidRPr="00DD2FE3" w:rsidRDefault="00B81BFD" w:rsidP="00B81BFD">
            <w:pPr>
              <w:spacing w:line="259" w:lineRule="auto"/>
              <w:rPr>
                <w:rFonts w:ascii="Arial" w:eastAsia="Arial" w:hAnsi="Arial" w:cs="Arial"/>
                <w:color w:val="000000" w:themeColor="text1"/>
              </w:rPr>
            </w:pPr>
            <w:r>
              <w:rPr>
                <w:rFonts w:ascii="Arial" w:eastAsia="Arial" w:hAnsi="Arial" w:cs="Arial"/>
                <w:color w:val="000000" w:themeColor="text1"/>
              </w:rPr>
              <w:t xml:space="preserve">[H2] </w:t>
            </w:r>
            <w:r w:rsidRPr="00DD2FE3">
              <w:rPr>
                <w:rFonts w:ascii="Arial" w:eastAsia="Arial" w:hAnsi="Arial" w:cs="Arial"/>
                <w:color w:val="000000" w:themeColor="text1"/>
              </w:rPr>
              <w:t>PROJECT FUNDING</w:t>
            </w:r>
          </w:p>
          <w:p w14:paraId="46C89C19" w14:textId="59830A7F" w:rsidR="00B81BFD" w:rsidRPr="00DD2FE3" w:rsidRDefault="00B81BFD" w:rsidP="00B81BFD">
            <w:pPr>
              <w:spacing w:line="259" w:lineRule="auto"/>
              <w:rPr>
                <w:ins w:id="10" w:author="Daniel O'Sullivan" w:date="2024-05-13T16:20:00Z"/>
                <w:rFonts w:ascii="Arial" w:eastAsia="Arial" w:hAnsi="Arial" w:cs="Arial"/>
                <w:color w:val="000000" w:themeColor="text1"/>
              </w:rPr>
            </w:pPr>
            <w:r w:rsidRPr="44FFC217">
              <w:rPr>
                <w:rFonts w:ascii="Arial" w:eastAsia="Arial" w:hAnsi="Arial" w:cs="Arial"/>
                <w:color w:val="000000" w:themeColor="text1"/>
              </w:rPr>
              <w:t>This project received voter support for funding in the local </w:t>
            </w:r>
            <w:r w:rsidRPr="44FFC217">
              <w:fldChar w:fldCharType="begin"/>
            </w:r>
            <w:r>
              <w:instrText>HYPERLINK "https://www.tam.ca.gov/funding/measure-a-renewal/" \t "_blank"</w:instrText>
            </w:r>
            <w:r w:rsidRPr="44FFC217">
              <w:fldChar w:fldCharType="separate"/>
            </w:r>
            <w:r w:rsidRPr="44FFC217">
              <w:rPr>
                <w:rStyle w:val="Hyperlink"/>
                <w:rFonts w:ascii="Arial" w:eastAsia="Arial" w:hAnsi="Arial" w:cs="Arial"/>
              </w:rPr>
              <w:t xml:space="preserve">Marin </w:t>
            </w:r>
            <w:ins w:id="11" w:author="Molly Graham" w:date="2024-05-10T10:53:00Z">
              <w:r w:rsidR="00792D3C" w:rsidRPr="44FFC217">
                <w:rPr>
                  <w:rStyle w:val="Hyperlink"/>
                  <w:rFonts w:ascii="Arial" w:eastAsia="Arial" w:hAnsi="Arial" w:cs="Arial"/>
                </w:rPr>
                <w:t xml:space="preserve">1/2-Cent </w:t>
              </w:r>
            </w:ins>
            <w:r w:rsidRPr="44FFC217">
              <w:rPr>
                <w:rStyle w:val="Hyperlink"/>
                <w:rFonts w:ascii="Arial" w:eastAsia="Arial" w:hAnsi="Arial" w:cs="Arial"/>
              </w:rPr>
              <w:t>Transportation Sales Tax</w:t>
            </w:r>
            <w:ins w:id="12" w:author="Molly Graham" w:date="2024-05-10T10:59:00Z">
              <w:r w:rsidR="00792D3C" w:rsidRPr="44FFC217">
                <w:rPr>
                  <w:rStyle w:val="Hyperlink"/>
                  <w:rFonts w:ascii="Arial" w:eastAsia="Arial" w:hAnsi="Arial" w:cs="Arial"/>
                </w:rPr>
                <w:t>,</w:t>
              </w:r>
            </w:ins>
            <w:r w:rsidRPr="44FFC217">
              <w:rPr>
                <w:rStyle w:val="Hyperlink"/>
                <w:rFonts w:ascii="Arial" w:eastAsia="Arial" w:hAnsi="Arial" w:cs="Arial"/>
              </w:rPr>
              <w:t xml:space="preserve"> Measure AA</w:t>
            </w:r>
            <w:r w:rsidRPr="44FFC217">
              <w:rPr>
                <w:rStyle w:val="Hyperlink"/>
                <w:rFonts w:ascii="Arial" w:eastAsia="Arial" w:hAnsi="Arial" w:cs="Arial"/>
              </w:rPr>
              <w:fldChar w:fldCharType="end"/>
            </w:r>
            <w:r w:rsidRPr="44FFC217">
              <w:rPr>
                <w:rFonts w:ascii="Arial" w:eastAsia="Arial" w:hAnsi="Arial" w:cs="Arial"/>
                <w:color w:val="000000" w:themeColor="text1"/>
              </w:rPr>
              <w:t xml:space="preserve">, </w:t>
            </w:r>
            <w:r w:rsidR="00792D3C" w:rsidRPr="44FFC217">
              <w:rPr>
                <w:rFonts w:ascii="Arial" w:eastAsia="Arial" w:hAnsi="Arial" w:cs="Arial"/>
                <w:color w:val="000000" w:themeColor="text1"/>
              </w:rPr>
              <w:t xml:space="preserve">renewed in </w:t>
            </w:r>
            <w:r w:rsidRPr="44FFC217">
              <w:rPr>
                <w:rFonts w:ascii="Arial" w:eastAsia="Arial" w:hAnsi="Arial" w:cs="Arial"/>
                <w:color w:val="000000" w:themeColor="text1"/>
              </w:rPr>
              <w:t xml:space="preserve">2018. </w:t>
            </w:r>
            <w:r w:rsidR="00095B9D" w:rsidRPr="44FFC217">
              <w:rPr>
                <w:rFonts w:ascii="Arial" w:eastAsia="Arial" w:hAnsi="Arial" w:cs="Arial"/>
                <w:color w:val="000000" w:themeColor="text1"/>
              </w:rPr>
              <w:t xml:space="preserve">The project is also included in </w:t>
            </w:r>
            <w:hyperlink r:id="rId18">
              <w:r w:rsidRPr="44FFC217">
                <w:rPr>
                  <w:rStyle w:val="Hyperlink"/>
                  <w:rFonts w:ascii="Arial" w:eastAsia="Arial" w:hAnsi="Arial" w:cs="Arial"/>
                </w:rPr>
                <w:t>Regional Measure 3</w:t>
              </w:r>
            </w:hyperlink>
            <w:r w:rsidR="00F07DE3" w:rsidRPr="44FFC217">
              <w:rPr>
                <w:rStyle w:val="Hyperlink"/>
                <w:rFonts w:ascii="Arial" w:eastAsia="Arial" w:hAnsi="Arial" w:cs="Arial"/>
              </w:rPr>
              <w:t xml:space="preserve"> </w:t>
            </w:r>
            <w:r w:rsidR="00F07DE3" w:rsidRPr="44FFC217">
              <w:rPr>
                <w:rStyle w:val="Hyperlink"/>
              </w:rPr>
              <w:t>(toll</w:t>
            </w:r>
            <w:r w:rsidR="00AC4A0C" w:rsidRPr="44FFC217">
              <w:rPr>
                <w:rStyle w:val="Hyperlink"/>
              </w:rPr>
              <w:t>-bridge funds)</w:t>
            </w:r>
            <w:r w:rsidRPr="44FFC217">
              <w:rPr>
                <w:rFonts w:ascii="Arial" w:eastAsia="Arial" w:hAnsi="Arial" w:cs="Arial"/>
                <w:color w:val="000000" w:themeColor="text1"/>
              </w:rPr>
              <w:t xml:space="preserve">, which was approved </w:t>
            </w:r>
            <w:r w:rsidR="00BF7C86" w:rsidRPr="44FFC217">
              <w:rPr>
                <w:rFonts w:ascii="Arial" w:eastAsia="Arial" w:hAnsi="Arial" w:cs="Arial"/>
                <w:color w:val="000000" w:themeColor="text1"/>
              </w:rPr>
              <w:t xml:space="preserve">by voters </w:t>
            </w:r>
            <w:r w:rsidRPr="44FFC217">
              <w:rPr>
                <w:rFonts w:ascii="Arial" w:eastAsia="Arial" w:hAnsi="Arial" w:cs="Arial"/>
                <w:color w:val="000000" w:themeColor="text1"/>
              </w:rPr>
              <w:t>in June 2018. It is anticipated additional funding will be needed to fully fund the construction of the project.</w:t>
            </w:r>
          </w:p>
          <w:p w14:paraId="22FEB7D8" w14:textId="16D4F9C6" w:rsidR="44FFC217" w:rsidRDefault="44FFC217" w:rsidP="44FFC217">
            <w:pPr>
              <w:spacing w:line="259" w:lineRule="auto"/>
              <w:rPr>
                <w:rFonts w:ascii="Arial" w:eastAsia="Arial" w:hAnsi="Arial" w:cs="Arial"/>
                <w:color w:val="000000" w:themeColor="text1"/>
              </w:rPr>
            </w:pPr>
          </w:p>
          <w:p w14:paraId="19194E84" w14:textId="6FCC7C57" w:rsidR="00B81BFD" w:rsidRDefault="0CC39925" w:rsidP="00B81BFD">
            <w:pPr>
              <w:spacing w:line="259" w:lineRule="auto"/>
              <w:rPr>
                <w:rFonts w:ascii="Arial" w:eastAsia="Arial" w:hAnsi="Arial" w:cs="Arial"/>
                <w:color w:val="000000" w:themeColor="text1"/>
              </w:rPr>
            </w:pPr>
            <w:r w:rsidRPr="44FFC217">
              <w:rPr>
                <w:rFonts w:ascii="Arial" w:eastAsia="Arial" w:hAnsi="Arial" w:cs="Arial"/>
                <w:color w:val="000000" w:themeColor="text1"/>
              </w:rPr>
              <w:t xml:space="preserve">[H2] </w:t>
            </w:r>
            <w:r w:rsidR="00B81BFD" w:rsidRPr="44FFC217">
              <w:rPr>
                <w:rFonts w:ascii="Arial" w:eastAsia="Arial" w:hAnsi="Arial" w:cs="Arial"/>
                <w:color w:val="000000" w:themeColor="text1"/>
              </w:rPr>
              <w:t>PROJECT TIMELINE</w:t>
            </w:r>
          </w:p>
          <w:p w14:paraId="1E16476B" w14:textId="7AE5D2D9" w:rsidR="00297B07" w:rsidRDefault="00B81BFD" w:rsidP="44FFC217">
            <w:pPr>
              <w:spacing w:line="259" w:lineRule="auto"/>
              <w:rPr>
                <w:rFonts w:ascii="Arial" w:eastAsia="Arial" w:hAnsi="Arial" w:cs="Arial"/>
                <w:i/>
                <w:iCs/>
                <w:color w:val="000000" w:themeColor="text1"/>
              </w:rPr>
            </w:pPr>
            <w:r w:rsidRPr="44FFC217">
              <w:rPr>
                <w:rFonts w:ascii="Arial" w:eastAsia="Arial" w:hAnsi="Arial" w:cs="Arial"/>
                <w:color w:val="000000" w:themeColor="text1"/>
              </w:rPr>
              <w:t>[</w:t>
            </w:r>
            <w:commentRangeStart w:id="13"/>
            <w:r w:rsidRPr="44FFC217">
              <w:rPr>
                <w:rFonts w:ascii="Arial" w:eastAsia="Arial" w:hAnsi="Arial" w:cs="Arial"/>
                <w:color w:val="000000" w:themeColor="text1"/>
              </w:rPr>
              <w:t>Timeline Graphic]</w:t>
            </w:r>
            <w:commentRangeEnd w:id="13"/>
            <w:r>
              <w:rPr>
                <w:rStyle w:val="CommentReference"/>
              </w:rPr>
              <w:commentReference w:id="13"/>
            </w:r>
          </w:p>
        </w:tc>
      </w:tr>
      <w:tr w:rsidR="007F66EE" w14:paraId="7DB63C68" w14:textId="77777777" w:rsidTr="44FFC217">
        <w:tc>
          <w:tcPr>
            <w:tcW w:w="4675" w:type="dxa"/>
            <w:shd w:val="clear" w:color="auto" w:fill="E2EFD9" w:themeFill="accent1" w:themeFillTint="33"/>
          </w:tcPr>
          <w:p w14:paraId="76A16D42" w14:textId="1E8892F3" w:rsidR="007F66EE" w:rsidRPr="001F6623" w:rsidRDefault="000B3FC6" w:rsidP="6D2862ED">
            <w:pPr>
              <w:spacing w:line="259" w:lineRule="auto"/>
              <w:rPr>
                <w:rFonts w:ascii="Arial" w:eastAsia="Arial" w:hAnsi="Arial" w:cs="Arial"/>
                <w:b/>
                <w:bCs/>
                <w:color w:val="000000" w:themeColor="text1"/>
              </w:rPr>
            </w:pPr>
            <w:r w:rsidRPr="001F6623">
              <w:rPr>
                <w:rFonts w:ascii="Arial" w:eastAsia="Arial" w:hAnsi="Arial" w:cs="Arial"/>
                <w:b/>
                <w:bCs/>
                <w:color w:val="000000" w:themeColor="text1"/>
              </w:rPr>
              <w:t>Design Alternatives and Photos</w:t>
            </w:r>
          </w:p>
        </w:tc>
        <w:tc>
          <w:tcPr>
            <w:tcW w:w="4675" w:type="dxa"/>
            <w:shd w:val="clear" w:color="auto" w:fill="E2EFD9" w:themeFill="accent1" w:themeFillTint="33"/>
          </w:tcPr>
          <w:p w14:paraId="29E97EE7" w14:textId="1515AAE3" w:rsidR="007F66EE" w:rsidRPr="001F6623" w:rsidRDefault="001F6623" w:rsidP="6D2862ED">
            <w:pPr>
              <w:spacing w:line="259" w:lineRule="auto"/>
              <w:rPr>
                <w:rFonts w:ascii="Arial" w:eastAsia="Arial" w:hAnsi="Arial" w:cs="Arial"/>
                <w:b/>
                <w:bCs/>
                <w:color w:val="000000" w:themeColor="text1"/>
              </w:rPr>
            </w:pPr>
            <w:r w:rsidRPr="001F6623">
              <w:rPr>
                <w:rFonts w:ascii="Arial" w:eastAsia="Arial" w:hAnsi="Arial" w:cs="Arial"/>
                <w:b/>
                <w:bCs/>
                <w:color w:val="000000" w:themeColor="text1"/>
              </w:rPr>
              <w:t>Design Alternatives and Photos</w:t>
            </w:r>
          </w:p>
        </w:tc>
      </w:tr>
      <w:tr w:rsidR="007F66EE" w14:paraId="6E845CBD" w14:textId="77777777" w:rsidTr="44FFC217">
        <w:tc>
          <w:tcPr>
            <w:tcW w:w="4675" w:type="dxa"/>
          </w:tcPr>
          <w:p w14:paraId="431616A3" w14:textId="77777777" w:rsidR="007F66EE" w:rsidRDefault="001F6623" w:rsidP="6D2862ED">
            <w:pPr>
              <w:spacing w:line="259" w:lineRule="auto"/>
              <w:rPr>
                <w:rFonts w:ascii="Arial" w:eastAsia="Arial" w:hAnsi="Arial" w:cs="Arial"/>
                <w:color w:val="000000" w:themeColor="text1"/>
              </w:rPr>
            </w:pPr>
            <w:r w:rsidRPr="002963BF">
              <w:rPr>
                <w:rFonts w:ascii="Arial" w:eastAsia="Arial" w:hAnsi="Arial" w:cs="Arial"/>
                <w:color w:val="000000" w:themeColor="text1"/>
              </w:rPr>
              <w:t>[</w:t>
            </w:r>
            <w:r w:rsidR="002963BF" w:rsidRPr="002963BF">
              <w:rPr>
                <w:rFonts w:ascii="Arial" w:eastAsia="Arial" w:hAnsi="Arial" w:cs="Arial"/>
                <w:color w:val="000000" w:themeColor="text1"/>
              </w:rPr>
              <w:t>H1] Existing Conditions</w:t>
            </w:r>
            <w:r w:rsidRPr="002963BF">
              <w:rPr>
                <w:rFonts w:ascii="Arial" w:eastAsia="Arial" w:hAnsi="Arial" w:cs="Arial"/>
                <w:color w:val="000000" w:themeColor="text1"/>
              </w:rPr>
              <w:t xml:space="preserve"> </w:t>
            </w:r>
          </w:p>
          <w:p w14:paraId="295CE348" w14:textId="640FEDAC" w:rsidR="001E0B9A" w:rsidRDefault="001E0B9A" w:rsidP="6D2862ED">
            <w:pPr>
              <w:spacing w:line="259" w:lineRule="auto"/>
              <w:rPr>
                <w:rFonts w:ascii="Arial" w:eastAsia="Arial" w:hAnsi="Arial" w:cs="Arial"/>
                <w:color w:val="000000" w:themeColor="text1"/>
              </w:rPr>
            </w:pPr>
            <w:r>
              <w:rPr>
                <w:rFonts w:ascii="Arial" w:eastAsia="Arial" w:hAnsi="Arial" w:cs="Arial"/>
                <w:color w:val="000000" w:themeColor="text1"/>
              </w:rPr>
              <w:t xml:space="preserve">Image: </w:t>
            </w:r>
            <w:r w:rsidRPr="001E0B9A">
              <w:rPr>
                <w:rFonts w:ascii="Arial" w:eastAsia="Arial" w:hAnsi="Arial" w:cs="Arial"/>
                <w:color w:val="000000" w:themeColor="text1"/>
              </w:rPr>
              <w:t>Looking north above Cal Park Hill at US 101 shows the afternoon traffic backup in the right lane exit to Bellam Boulevard.</w:t>
            </w:r>
          </w:p>
          <w:p w14:paraId="5D100C25" w14:textId="761055A7" w:rsidR="001E0B9A" w:rsidRDefault="001E0B9A" w:rsidP="6D2862ED">
            <w:pPr>
              <w:spacing w:line="259" w:lineRule="auto"/>
              <w:rPr>
                <w:rFonts w:ascii="Arial" w:eastAsia="Arial" w:hAnsi="Arial" w:cs="Arial"/>
                <w:color w:val="000000" w:themeColor="text1"/>
              </w:rPr>
            </w:pPr>
            <w:r>
              <w:rPr>
                <w:rFonts w:ascii="Arial" w:eastAsia="Arial" w:hAnsi="Arial" w:cs="Arial"/>
                <w:color w:val="000000" w:themeColor="text1"/>
              </w:rPr>
              <w:t xml:space="preserve">Image: </w:t>
            </w:r>
            <w:r w:rsidR="002D3029" w:rsidRPr="002D3029">
              <w:rPr>
                <w:rFonts w:ascii="Arial" w:eastAsia="Arial" w:hAnsi="Arial" w:cs="Arial"/>
                <w:color w:val="000000" w:themeColor="text1"/>
              </w:rPr>
              <w:t>Looking northeast to East San Rafael shows US 101 and the Cal Park Hill bike path in the foreground, I-580 in the middle distance, and San Pablo Bay in the far distance. Project alternatives would connect between US 101 and I-580 in this general vicinity.</w:t>
            </w:r>
          </w:p>
          <w:p w14:paraId="53384F7A" w14:textId="35CA2599" w:rsidR="00297B07" w:rsidRPr="002963BF" w:rsidRDefault="00297B07" w:rsidP="6D2862ED">
            <w:pPr>
              <w:spacing w:line="259" w:lineRule="auto"/>
              <w:rPr>
                <w:rFonts w:ascii="Arial" w:eastAsia="Arial" w:hAnsi="Arial" w:cs="Arial"/>
                <w:color w:val="000000" w:themeColor="text1"/>
              </w:rPr>
            </w:pPr>
            <w:r>
              <w:rPr>
                <w:rFonts w:ascii="Arial" w:eastAsia="Arial" w:hAnsi="Arial" w:cs="Arial"/>
                <w:color w:val="000000" w:themeColor="text1"/>
              </w:rPr>
              <w:t xml:space="preserve"> </w:t>
            </w:r>
          </w:p>
        </w:tc>
        <w:tc>
          <w:tcPr>
            <w:tcW w:w="4675" w:type="dxa"/>
          </w:tcPr>
          <w:p w14:paraId="668412C2" w14:textId="77777777" w:rsidR="007F66EE" w:rsidRDefault="002963BF" w:rsidP="6D2862ED">
            <w:pPr>
              <w:spacing w:line="259" w:lineRule="auto"/>
              <w:rPr>
                <w:rFonts w:ascii="Arial" w:eastAsia="Arial" w:hAnsi="Arial" w:cs="Arial"/>
                <w:color w:val="000000" w:themeColor="text1"/>
              </w:rPr>
            </w:pPr>
            <w:r w:rsidRPr="002963BF">
              <w:rPr>
                <w:rFonts w:ascii="Arial" w:eastAsia="Arial" w:hAnsi="Arial" w:cs="Arial"/>
                <w:color w:val="000000" w:themeColor="text1"/>
              </w:rPr>
              <w:t>[H1] Existing Conditions</w:t>
            </w:r>
          </w:p>
          <w:p w14:paraId="73D09389" w14:textId="77777777" w:rsidR="00B81BFD" w:rsidRDefault="00B81BFD" w:rsidP="00B81BFD">
            <w:pPr>
              <w:spacing w:line="259" w:lineRule="auto"/>
              <w:rPr>
                <w:rFonts w:ascii="Arial" w:eastAsia="Arial" w:hAnsi="Arial" w:cs="Arial"/>
                <w:color w:val="000000" w:themeColor="text1"/>
              </w:rPr>
            </w:pPr>
            <w:r>
              <w:rPr>
                <w:rFonts w:ascii="Arial" w:eastAsia="Arial" w:hAnsi="Arial" w:cs="Arial"/>
                <w:color w:val="000000" w:themeColor="text1"/>
              </w:rPr>
              <w:t xml:space="preserve">Image: </w:t>
            </w:r>
            <w:r w:rsidRPr="001E0B9A">
              <w:rPr>
                <w:rFonts w:ascii="Arial" w:eastAsia="Arial" w:hAnsi="Arial" w:cs="Arial"/>
                <w:color w:val="000000" w:themeColor="text1"/>
              </w:rPr>
              <w:t>Looking north above Cal Park Hill at US 101 shows the afternoon traffic backup in the right lane exit to Bellam Boulevard.</w:t>
            </w:r>
          </w:p>
          <w:p w14:paraId="23B8E0AA" w14:textId="77777777" w:rsidR="00B81BFD" w:rsidRDefault="00B81BFD" w:rsidP="00B81BFD">
            <w:pPr>
              <w:spacing w:line="259" w:lineRule="auto"/>
              <w:rPr>
                <w:rFonts w:ascii="Arial" w:eastAsia="Arial" w:hAnsi="Arial" w:cs="Arial"/>
                <w:color w:val="000000" w:themeColor="text1"/>
              </w:rPr>
            </w:pPr>
            <w:r>
              <w:rPr>
                <w:rFonts w:ascii="Arial" w:eastAsia="Arial" w:hAnsi="Arial" w:cs="Arial"/>
                <w:color w:val="000000" w:themeColor="text1"/>
              </w:rPr>
              <w:t xml:space="preserve">Image: </w:t>
            </w:r>
            <w:r w:rsidRPr="002D3029">
              <w:rPr>
                <w:rFonts w:ascii="Arial" w:eastAsia="Arial" w:hAnsi="Arial" w:cs="Arial"/>
                <w:color w:val="000000" w:themeColor="text1"/>
              </w:rPr>
              <w:t>Looking northeast to East San Rafael shows US 101 and the Cal Park Hill bike path in the foreground, I-580 in the middle distance, and San Pablo Bay in the far distance. Project alternatives would connect between US 101 and I-580 in this general vicinity.</w:t>
            </w:r>
          </w:p>
          <w:p w14:paraId="324DD22A" w14:textId="70AA8A84" w:rsidR="00B81BFD" w:rsidRPr="002963BF" w:rsidRDefault="00B81BFD" w:rsidP="6D2862ED">
            <w:pPr>
              <w:spacing w:line="259" w:lineRule="auto"/>
              <w:rPr>
                <w:rFonts w:ascii="Arial" w:eastAsia="Arial" w:hAnsi="Arial" w:cs="Arial"/>
                <w:color w:val="000000" w:themeColor="text1"/>
              </w:rPr>
            </w:pPr>
          </w:p>
        </w:tc>
      </w:tr>
      <w:tr w:rsidR="007F66EE" w14:paraId="0B240D49" w14:textId="77777777" w:rsidTr="44FFC217">
        <w:tc>
          <w:tcPr>
            <w:tcW w:w="4675" w:type="dxa"/>
            <w:tcBorders>
              <w:bottom w:val="single" w:sz="4" w:space="0" w:color="auto"/>
            </w:tcBorders>
          </w:tcPr>
          <w:p w14:paraId="04430DFA" w14:textId="77777777" w:rsidR="002D3029" w:rsidRPr="00900B88" w:rsidRDefault="002D3029" w:rsidP="002D3029">
            <w:pPr>
              <w:spacing w:line="259" w:lineRule="auto"/>
              <w:rPr>
                <w:rFonts w:ascii="Arial" w:eastAsia="Arial" w:hAnsi="Arial" w:cs="Arial"/>
                <w:b/>
                <w:bCs/>
                <w:color w:val="000000" w:themeColor="text1"/>
              </w:rPr>
            </w:pPr>
            <w:r w:rsidRPr="00900B88">
              <w:rPr>
                <w:rFonts w:ascii="Arial" w:eastAsia="Arial" w:hAnsi="Arial" w:cs="Arial"/>
                <w:b/>
                <w:bCs/>
                <w:color w:val="000000" w:themeColor="text1"/>
              </w:rPr>
              <w:t>[H2] Proposed Alternatives</w:t>
            </w:r>
          </w:p>
          <w:p w14:paraId="5A92E5E7" w14:textId="77777777" w:rsidR="002D3029" w:rsidRPr="00900B88" w:rsidRDefault="002D3029" w:rsidP="002D3029">
            <w:pPr>
              <w:spacing w:line="259" w:lineRule="auto"/>
              <w:rPr>
                <w:rFonts w:ascii="Arial" w:eastAsia="Arial" w:hAnsi="Arial" w:cs="Arial"/>
                <w:b/>
                <w:bCs/>
                <w:color w:val="000000" w:themeColor="text1"/>
              </w:rPr>
            </w:pPr>
            <w:r w:rsidRPr="00900B88">
              <w:rPr>
                <w:rFonts w:ascii="Arial" w:eastAsia="Arial" w:hAnsi="Arial" w:cs="Arial"/>
                <w:b/>
                <w:bCs/>
                <w:color w:val="000000" w:themeColor="text1"/>
              </w:rPr>
              <w:t>[H3] Alternative 2</w:t>
            </w:r>
          </w:p>
          <w:p w14:paraId="39BBBBDF" w14:textId="72231B59" w:rsidR="002D3029" w:rsidRDefault="002D3029" w:rsidP="002D3029">
            <w:pPr>
              <w:spacing w:line="259" w:lineRule="auto"/>
              <w:rPr>
                <w:rFonts w:ascii="Arial" w:eastAsia="Arial" w:hAnsi="Arial" w:cs="Arial"/>
                <w:color w:val="000000" w:themeColor="text1"/>
              </w:rPr>
            </w:pPr>
            <w:r>
              <w:rPr>
                <w:rFonts w:ascii="Arial" w:eastAsia="Arial" w:hAnsi="Arial" w:cs="Arial"/>
                <w:color w:val="000000" w:themeColor="text1"/>
              </w:rPr>
              <w:t>[image]</w:t>
            </w:r>
          </w:p>
          <w:p w14:paraId="51A7360D" w14:textId="0222E0A4" w:rsidR="00C97CA6" w:rsidRDefault="00900B88" w:rsidP="002D3029">
            <w:pPr>
              <w:spacing w:line="259" w:lineRule="auto"/>
              <w:rPr>
                <w:rFonts w:ascii="Arial" w:eastAsia="Arial" w:hAnsi="Arial" w:cs="Arial"/>
                <w:color w:val="000000" w:themeColor="text1"/>
              </w:rPr>
            </w:pPr>
            <w:r w:rsidRPr="00900B88">
              <w:rPr>
                <w:rFonts w:ascii="Arial" w:eastAsia="Arial" w:hAnsi="Arial" w:cs="Arial"/>
                <w:b/>
                <w:bCs/>
                <w:color w:val="000000" w:themeColor="text1"/>
              </w:rPr>
              <w:t>Est. cost $241M</w:t>
            </w:r>
            <w:r w:rsidRPr="00900B88">
              <w:rPr>
                <w:rFonts w:ascii="Arial" w:eastAsia="Arial" w:hAnsi="Arial" w:cs="Arial"/>
                <w:color w:val="000000" w:themeColor="text1"/>
              </w:rPr>
              <w:t>  (</w:t>
            </w:r>
            <w:hyperlink r:id="rId19" w:tgtFrame="_blank" w:history="1">
              <w:r w:rsidRPr="00900B88">
                <w:rPr>
                  <w:rStyle w:val="Hyperlink"/>
                  <w:rFonts w:ascii="Arial" w:eastAsia="Arial" w:hAnsi="Arial" w:cs="Arial"/>
                </w:rPr>
                <w:t>Visual simulation</w:t>
              </w:r>
            </w:hyperlink>
            <w:r w:rsidRPr="00900B88">
              <w:rPr>
                <w:rFonts w:ascii="Arial" w:eastAsia="Arial" w:hAnsi="Arial" w:cs="Arial"/>
                <w:color w:val="000000" w:themeColor="text1"/>
              </w:rPr>
              <w:t>)</w:t>
            </w:r>
            <w:r w:rsidRPr="00900B88">
              <w:rPr>
                <w:rFonts w:ascii="Arial" w:eastAsia="Arial" w:hAnsi="Arial" w:cs="Arial"/>
                <w:color w:val="000000" w:themeColor="text1"/>
              </w:rPr>
              <w:br/>
              <w:t>Drivers would exit US 101 northbound between the top of Cal Park Hill and the Bellam Boulevard off-ramp. The connector would be an elevated structure that crosses Andersen Drive and follows the alignment of Simms Street before merging with I-580 eastbound.</w:t>
            </w:r>
          </w:p>
          <w:p w14:paraId="6814772C" w14:textId="535FA26E" w:rsidR="00B76DED" w:rsidRDefault="00491B25" w:rsidP="002D3029">
            <w:pPr>
              <w:spacing w:line="259" w:lineRule="auto"/>
              <w:rPr>
                <w:rFonts w:ascii="Arial" w:eastAsia="Arial" w:hAnsi="Arial" w:cs="Arial"/>
                <w:b/>
                <w:bCs/>
                <w:color w:val="000000" w:themeColor="text1"/>
              </w:rPr>
            </w:pPr>
            <w:r>
              <w:rPr>
                <w:rFonts w:ascii="Arial" w:eastAsia="Arial" w:hAnsi="Arial" w:cs="Arial"/>
                <w:b/>
                <w:bCs/>
                <w:color w:val="000000" w:themeColor="text1"/>
              </w:rPr>
              <w:t xml:space="preserve">[H3] </w:t>
            </w:r>
            <w:r w:rsidRPr="00491B25">
              <w:rPr>
                <w:rFonts w:ascii="Arial" w:eastAsia="Arial" w:hAnsi="Arial" w:cs="Arial"/>
                <w:b/>
                <w:bCs/>
                <w:color w:val="000000" w:themeColor="text1"/>
              </w:rPr>
              <w:t>Alternative 6</w:t>
            </w:r>
          </w:p>
          <w:p w14:paraId="3E7AB923" w14:textId="4A49A015" w:rsidR="00491B25" w:rsidRPr="00491B25" w:rsidRDefault="00491B25" w:rsidP="002D3029">
            <w:pPr>
              <w:spacing w:line="259" w:lineRule="auto"/>
              <w:rPr>
                <w:rFonts w:ascii="Arial" w:eastAsia="Arial" w:hAnsi="Arial" w:cs="Arial"/>
                <w:color w:val="000000" w:themeColor="text1"/>
              </w:rPr>
            </w:pPr>
            <w:r w:rsidRPr="00491B25">
              <w:rPr>
                <w:rFonts w:ascii="Arial" w:eastAsia="Arial" w:hAnsi="Arial" w:cs="Arial"/>
                <w:color w:val="000000" w:themeColor="text1"/>
              </w:rPr>
              <w:t>[image]</w:t>
            </w:r>
          </w:p>
          <w:p w14:paraId="47F1E207" w14:textId="0528BB2A" w:rsidR="00B76DED" w:rsidRDefault="00B76DED" w:rsidP="002D3029">
            <w:pPr>
              <w:spacing w:line="259" w:lineRule="auto"/>
              <w:rPr>
                <w:rFonts w:ascii="Arial" w:eastAsia="Arial" w:hAnsi="Arial" w:cs="Arial"/>
                <w:color w:val="000000" w:themeColor="text1"/>
              </w:rPr>
            </w:pPr>
            <w:r w:rsidRPr="00B76DED">
              <w:rPr>
                <w:rFonts w:ascii="Arial" w:eastAsia="Arial" w:hAnsi="Arial" w:cs="Arial"/>
                <w:b/>
                <w:bCs/>
                <w:color w:val="000000" w:themeColor="text1"/>
              </w:rPr>
              <w:t>Est. cost $315M</w:t>
            </w:r>
            <w:r w:rsidRPr="00B76DED">
              <w:rPr>
                <w:rFonts w:ascii="Arial" w:eastAsia="Arial" w:hAnsi="Arial" w:cs="Arial"/>
                <w:color w:val="000000" w:themeColor="text1"/>
              </w:rPr>
              <w:t>  (</w:t>
            </w:r>
            <w:hyperlink r:id="rId20" w:tgtFrame="_blank" w:history="1">
              <w:r w:rsidRPr="00B76DED">
                <w:rPr>
                  <w:rStyle w:val="Hyperlink"/>
                  <w:rFonts w:ascii="Arial" w:eastAsia="Arial" w:hAnsi="Arial" w:cs="Arial"/>
                </w:rPr>
                <w:t>Visual simulation</w:t>
              </w:r>
            </w:hyperlink>
            <w:r w:rsidRPr="00B76DED">
              <w:rPr>
                <w:rFonts w:ascii="Arial" w:eastAsia="Arial" w:hAnsi="Arial" w:cs="Arial"/>
                <w:color w:val="000000" w:themeColor="text1"/>
              </w:rPr>
              <w:t>)</w:t>
            </w:r>
            <w:r w:rsidRPr="00B76DED">
              <w:rPr>
                <w:rFonts w:ascii="Arial" w:eastAsia="Arial" w:hAnsi="Arial" w:cs="Arial"/>
                <w:color w:val="000000" w:themeColor="text1"/>
              </w:rPr>
              <w:br/>
              <w:t>Drivers would exit US 101 northbound between the top of Cal Park Hill and the Bellam Boulevard off-ramp. The connector would be an elevated structure that crosses over Jacoby Street, Andersen Drive, and the Golden Gate Bridge Highway &amp; Transportation District bus yard before merging with I-580 eastbound.</w:t>
            </w:r>
          </w:p>
          <w:p w14:paraId="51F1A0A2" w14:textId="366E0A6E" w:rsidR="00734321" w:rsidRDefault="00734321" w:rsidP="00734321">
            <w:pPr>
              <w:spacing w:line="259" w:lineRule="auto"/>
              <w:rPr>
                <w:rFonts w:ascii="Arial" w:eastAsia="Arial" w:hAnsi="Arial" w:cs="Arial"/>
                <w:b/>
                <w:bCs/>
                <w:color w:val="000000" w:themeColor="text1"/>
              </w:rPr>
            </w:pPr>
            <w:r>
              <w:rPr>
                <w:rFonts w:ascii="Arial" w:eastAsia="Arial" w:hAnsi="Arial" w:cs="Arial"/>
                <w:b/>
                <w:bCs/>
                <w:color w:val="000000" w:themeColor="text1"/>
              </w:rPr>
              <w:t xml:space="preserve">[H3] </w:t>
            </w:r>
            <w:r w:rsidRPr="00491B25">
              <w:rPr>
                <w:rFonts w:ascii="Arial" w:eastAsia="Arial" w:hAnsi="Arial" w:cs="Arial"/>
                <w:b/>
                <w:bCs/>
                <w:color w:val="000000" w:themeColor="text1"/>
              </w:rPr>
              <w:t xml:space="preserve">Alternative </w:t>
            </w:r>
            <w:r>
              <w:rPr>
                <w:rFonts w:ascii="Arial" w:eastAsia="Arial" w:hAnsi="Arial" w:cs="Arial"/>
                <w:b/>
                <w:bCs/>
                <w:color w:val="000000" w:themeColor="text1"/>
              </w:rPr>
              <w:t>3A</w:t>
            </w:r>
          </w:p>
          <w:p w14:paraId="3DAC50A7" w14:textId="77777777" w:rsidR="00734321" w:rsidRPr="00491B25" w:rsidRDefault="00734321" w:rsidP="00734321">
            <w:pPr>
              <w:spacing w:line="259" w:lineRule="auto"/>
              <w:rPr>
                <w:rFonts w:ascii="Arial" w:eastAsia="Arial" w:hAnsi="Arial" w:cs="Arial"/>
                <w:color w:val="000000" w:themeColor="text1"/>
              </w:rPr>
            </w:pPr>
            <w:r w:rsidRPr="00491B25">
              <w:rPr>
                <w:rFonts w:ascii="Arial" w:eastAsia="Arial" w:hAnsi="Arial" w:cs="Arial"/>
                <w:color w:val="000000" w:themeColor="text1"/>
              </w:rPr>
              <w:t>[image]</w:t>
            </w:r>
          </w:p>
          <w:p w14:paraId="169EDC6E" w14:textId="5D39C24D" w:rsidR="00734321" w:rsidRDefault="00734321" w:rsidP="00734321">
            <w:pPr>
              <w:spacing w:line="259" w:lineRule="auto"/>
              <w:rPr>
                <w:rFonts w:ascii="Arial" w:eastAsia="Arial" w:hAnsi="Arial" w:cs="Arial"/>
                <w:color w:val="000000" w:themeColor="text1"/>
              </w:rPr>
            </w:pPr>
            <w:r w:rsidRPr="00B76DED">
              <w:rPr>
                <w:rFonts w:ascii="Arial" w:eastAsia="Arial" w:hAnsi="Arial" w:cs="Arial"/>
                <w:b/>
                <w:bCs/>
                <w:color w:val="000000" w:themeColor="text1"/>
              </w:rPr>
              <w:t>Est. cost $315M</w:t>
            </w:r>
            <w:r w:rsidRPr="00B76DED">
              <w:rPr>
                <w:rFonts w:ascii="Arial" w:eastAsia="Arial" w:hAnsi="Arial" w:cs="Arial"/>
                <w:color w:val="000000" w:themeColor="text1"/>
              </w:rPr>
              <w:t>  </w:t>
            </w:r>
            <w:r w:rsidRPr="00734321">
              <w:rPr>
                <w:rFonts w:ascii="Arial" w:eastAsia="Arial" w:hAnsi="Arial" w:cs="Arial"/>
                <w:b/>
                <w:bCs/>
                <w:color w:val="000000" w:themeColor="text1"/>
              </w:rPr>
              <w:t>Est. cost $192M</w:t>
            </w:r>
            <w:r w:rsidRPr="00734321">
              <w:rPr>
                <w:rFonts w:ascii="Arial" w:eastAsia="Arial" w:hAnsi="Arial" w:cs="Arial"/>
                <w:color w:val="000000" w:themeColor="text1"/>
              </w:rPr>
              <w:t>  (</w:t>
            </w:r>
            <w:hyperlink r:id="rId21" w:tgtFrame="_blank" w:history="1">
              <w:r w:rsidRPr="00734321">
                <w:rPr>
                  <w:rStyle w:val="Hyperlink"/>
                  <w:rFonts w:ascii="Arial" w:eastAsia="Arial" w:hAnsi="Arial" w:cs="Arial"/>
                </w:rPr>
                <w:t>Visual simulation</w:t>
              </w:r>
            </w:hyperlink>
            <w:r w:rsidRPr="00734321">
              <w:rPr>
                <w:rFonts w:ascii="Arial" w:eastAsia="Arial" w:hAnsi="Arial" w:cs="Arial"/>
                <w:color w:val="000000" w:themeColor="text1"/>
              </w:rPr>
              <w:t>)</w:t>
            </w:r>
            <w:r w:rsidRPr="00734321">
              <w:rPr>
                <w:rFonts w:ascii="Arial" w:eastAsia="Arial" w:hAnsi="Arial" w:cs="Arial"/>
                <w:color w:val="000000" w:themeColor="text1"/>
              </w:rPr>
              <w:br/>
              <w:t>Drivers would exit US 101 northbound near Bellam Boulevard and merge onto I-580 eastbound on a connector that crosses over the existing northbound US 101 / eastbound I-580 off-ramp.</w:t>
            </w:r>
          </w:p>
          <w:p w14:paraId="4E94BD00" w14:textId="0E169569" w:rsidR="00734321" w:rsidRPr="009C0EA8" w:rsidRDefault="00734321" w:rsidP="00734321">
            <w:pPr>
              <w:spacing w:line="259" w:lineRule="auto"/>
              <w:rPr>
                <w:rFonts w:ascii="Arial" w:eastAsia="Arial" w:hAnsi="Arial" w:cs="Arial"/>
                <w:b/>
                <w:bCs/>
                <w:color w:val="000000" w:themeColor="text1"/>
              </w:rPr>
            </w:pPr>
            <w:r w:rsidRPr="009C0EA8">
              <w:rPr>
                <w:rFonts w:ascii="Arial" w:eastAsia="Arial" w:hAnsi="Arial" w:cs="Arial"/>
                <w:b/>
                <w:bCs/>
                <w:color w:val="000000" w:themeColor="text1"/>
              </w:rPr>
              <w:t>[H3] Alternative 3B Modified</w:t>
            </w:r>
          </w:p>
          <w:p w14:paraId="42FA5AFD" w14:textId="49C961B1" w:rsidR="009C0EA8" w:rsidRDefault="009C0EA8" w:rsidP="00734321">
            <w:pPr>
              <w:spacing w:line="259" w:lineRule="auto"/>
              <w:rPr>
                <w:rFonts w:ascii="Arial" w:eastAsia="Arial" w:hAnsi="Arial" w:cs="Arial"/>
                <w:color w:val="000000" w:themeColor="text1"/>
              </w:rPr>
            </w:pPr>
            <w:r w:rsidRPr="009C0EA8">
              <w:rPr>
                <w:rFonts w:ascii="Arial" w:eastAsia="Arial" w:hAnsi="Arial" w:cs="Arial"/>
                <w:b/>
                <w:bCs/>
                <w:color w:val="000000" w:themeColor="text1"/>
              </w:rPr>
              <w:t>Est. cost $200M</w:t>
            </w:r>
            <w:r w:rsidRPr="009C0EA8">
              <w:rPr>
                <w:rFonts w:ascii="Arial" w:eastAsia="Arial" w:hAnsi="Arial" w:cs="Arial"/>
                <w:color w:val="000000" w:themeColor="text1"/>
              </w:rPr>
              <w:t>  (</w:t>
            </w:r>
            <w:hyperlink r:id="rId22" w:tgtFrame="_blank" w:history="1">
              <w:r w:rsidRPr="009C0EA8">
                <w:rPr>
                  <w:rStyle w:val="Hyperlink"/>
                  <w:rFonts w:ascii="Arial" w:eastAsia="Arial" w:hAnsi="Arial" w:cs="Arial"/>
                </w:rPr>
                <w:t>Visual simulation</w:t>
              </w:r>
            </w:hyperlink>
            <w:r w:rsidRPr="009C0EA8">
              <w:rPr>
                <w:rFonts w:ascii="Arial" w:eastAsia="Arial" w:hAnsi="Arial" w:cs="Arial"/>
                <w:color w:val="000000" w:themeColor="text1"/>
              </w:rPr>
              <w:t>)</w:t>
            </w:r>
            <w:r w:rsidRPr="009C0EA8">
              <w:rPr>
                <w:rFonts w:ascii="Arial" w:eastAsia="Arial" w:hAnsi="Arial" w:cs="Arial"/>
                <w:color w:val="000000" w:themeColor="text1"/>
              </w:rPr>
              <w:br/>
              <w:t>Drivers would exit US 101 northbound on a separate lane near Bellam Boulevard and merge onto I-580. The off-ramp from eastbound I-580 to Bellam Boulevard would be replaced with a new, separated off-ramp.</w:t>
            </w:r>
          </w:p>
          <w:p w14:paraId="4CBB8BDE" w14:textId="77777777" w:rsidR="00734321" w:rsidRDefault="00734321" w:rsidP="002D3029">
            <w:pPr>
              <w:spacing w:line="259" w:lineRule="auto"/>
              <w:rPr>
                <w:rFonts w:ascii="Arial" w:eastAsia="Arial" w:hAnsi="Arial" w:cs="Arial"/>
                <w:color w:val="000000" w:themeColor="text1"/>
              </w:rPr>
            </w:pPr>
          </w:p>
          <w:p w14:paraId="262AFF5A" w14:textId="77777777" w:rsidR="002D3029" w:rsidRDefault="002D3029" w:rsidP="002D3029">
            <w:pPr>
              <w:spacing w:line="259" w:lineRule="auto"/>
              <w:rPr>
                <w:rFonts w:ascii="Arial" w:eastAsia="Arial" w:hAnsi="Arial" w:cs="Arial"/>
                <w:color w:val="000000" w:themeColor="text1"/>
              </w:rPr>
            </w:pPr>
          </w:p>
          <w:p w14:paraId="66E6A370" w14:textId="77777777" w:rsidR="007F66EE" w:rsidRDefault="007F66EE" w:rsidP="6D2862ED">
            <w:pPr>
              <w:spacing w:line="259" w:lineRule="auto"/>
              <w:rPr>
                <w:rFonts w:ascii="Arial" w:eastAsia="Arial" w:hAnsi="Arial" w:cs="Arial"/>
                <w:i/>
                <w:iCs/>
                <w:color w:val="000000" w:themeColor="text1"/>
              </w:rPr>
            </w:pPr>
          </w:p>
        </w:tc>
        <w:tc>
          <w:tcPr>
            <w:tcW w:w="4675" w:type="dxa"/>
            <w:tcBorders>
              <w:bottom w:val="single" w:sz="4" w:space="0" w:color="auto"/>
            </w:tcBorders>
          </w:tcPr>
          <w:p w14:paraId="2DD8D119" w14:textId="77777777" w:rsidR="009C0EA8" w:rsidRPr="00900B88" w:rsidRDefault="009C0EA8" w:rsidP="009C0EA8">
            <w:pPr>
              <w:spacing w:line="259" w:lineRule="auto"/>
              <w:rPr>
                <w:ins w:id="14" w:author="Daniel O'Sullivan" w:date="2024-05-12T23:01:00Z"/>
                <w:rFonts w:ascii="Arial" w:eastAsia="Arial" w:hAnsi="Arial" w:cs="Arial"/>
                <w:b/>
                <w:bCs/>
                <w:color w:val="000000" w:themeColor="text1"/>
              </w:rPr>
            </w:pPr>
            <w:r w:rsidRPr="44FFC217">
              <w:rPr>
                <w:rFonts w:ascii="Arial" w:eastAsia="Arial" w:hAnsi="Arial" w:cs="Arial"/>
                <w:b/>
                <w:bCs/>
                <w:color w:val="000000" w:themeColor="text1"/>
              </w:rPr>
              <w:t>[H2] Proposed Alternatives</w:t>
            </w:r>
          </w:p>
          <w:p w14:paraId="00C22401" w14:textId="51F53FF3" w:rsidR="44FFC217" w:rsidRDefault="44FFC217" w:rsidP="44FFC217">
            <w:pPr>
              <w:spacing w:line="259" w:lineRule="auto"/>
              <w:rPr>
                <w:rFonts w:ascii="Arial" w:eastAsia="Arial" w:hAnsi="Arial" w:cs="Arial"/>
                <w:b/>
                <w:bCs/>
                <w:color w:val="000000" w:themeColor="text1"/>
              </w:rPr>
            </w:pPr>
          </w:p>
          <w:p w14:paraId="71DA750F" w14:textId="77777777" w:rsidR="009C0EA8" w:rsidRPr="00900B88" w:rsidRDefault="009C0EA8" w:rsidP="009C0EA8">
            <w:pPr>
              <w:spacing w:line="259" w:lineRule="auto"/>
              <w:rPr>
                <w:rFonts w:ascii="Arial" w:eastAsia="Arial" w:hAnsi="Arial" w:cs="Arial"/>
                <w:b/>
                <w:bCs/>
                <w:color w:val="000000" w:themeColor="text1"/>
              </w:rPr>
            </w:pPr>
            <w:r w:rsidRPr="00900B88">
              <w:rPr>
                <w:rFonts w:ascii="Arial" w:eastAsia="Arial" w:hAnsi="Arial" w:cs="Arial"/>
                <w:b/>
                <w:bCs/>
                <w:color w:val="000000" w:themeColor="text1"/>
              </w:rPr>
              <w:t>[H3] Alternative 2</w:t>
            </w:r>
          </w:p>
          <w:p w14:paraId="64C9BD81" w14:textId="77777777" w:rsidR="009C0EA8" w:rsidRDefault="009C0EA8" w:rsidP="009C0EA8">
            <w:pPr>
              <w:spacing w:line="259" w:lineRule="auto"/>
              <w:rPr>
                <w:rFonts w:ascii="Arial" w:eastAsia="Arial" w:hAnsi="Arial" w:cs="Arial"/>
                <w:color w:val="000000" w:themeColor="text1"/>
              </w:rPr>
            </w:pPr>
            <w:r>
              <w:rPr>
                <w:rFonts w:ascii="Arial" w:eastAsia="Arial" w:hAnsi="Arial" w:cs="Arial"/>
                <w:color w:val="000000" w:themeColor="text1"/>
              </w:rPr>
              <w:t>[image]</w:t>
            </w:r>
          </w:p>
          <w:p w14:paraId="2A77DDD9" w14:textId="20338A1C" w:rsidR="009C0EA8" w:rsidRDefault="009C0EA8" w:rsidP="009C0EA8">
            <w:pPr>
              <w:spacing w:line="259" w:lineRule="auto"/>
              <w:rPr>
                <w:ins w:id="15" w:author="Daniel O'Sullivan" w:date="2024-05-12T23:01:00Z"/>
                <w:rFonts w:ascii="Arial" w:eastAsia="Arial" w:hAnsi="Arial" w:cs="Arial"/>
                <w:color w:val="000000" w:themeColor="text1"/>
              </w:rPr>
            </w:pPr>
            <w:r w:rsidRPr="44FFC217">
              <w:rPr>
                <w:rFonts w:ascii="Arial" w:eastAsia="Arial" w:hAnsi="Arial" w:cs="Arial"/>
                <w:b/>
                <w:bCs/>
                <w:color w:val="000000" w:themeColor="text1"/>
              </w:rPr>
              <w:t>Est. cost $241M</w:t>
            </w:r>
            <w:r w:rsidRPr="44FFC217">
              <w:rPr>
                <w:rFonts w:ascii="Arial" w:eastAsia="Arial" w:hAnsi="Arial" w:cs="Arial"/>
                <w:color w:val="000000" w:themeColor="text1"/>
              </w:rPr>
              <w:t>  (</w:t>
            </w:r>
            <w:hyperlink r:id="rId23">
              <w:r w:rsidRPr="44FFC217">
                <w:rPr>
                  <w:rStyle w:val="Hyperlink"/>
                  <w:rFonts w:ascii="Arial" w:eastAsia="Arial" w:hAnsi="Arial" w:cs="Arial"/>
                </w:rPr>
                <w:t>Visual simulation</w:t>
              </w:r>
            </w:hyperlink>
            <w:r w:rsidRPr="44FFC217">
              <w:rPr>
                <w:rFonts w:ascii="Arial" w:eastAsia="Arial" w:hAnsi="Arial" w:cs="Arial"/>
                <w:color w:val="000000" w:themeColor="text1"/>
              </w:rPr>
              <w:t>)</w:t>
            </w:r>
            <w:r>
              <w:br/>
            </w:r>
            <w:r w:rsidRPr="44FFC217">
              <w:rPr>
                <w:rFonts w:ascii="Arial" w:eastAsia="Arial" w:hAnsi="Arial" w:cs="Arial"/>
                <w:color w:val="000000" w:themeColor="text1"/>
              </w:rPr>
              <w:t xml:space="preserve">Drivers would exit US 101 northbound between the top of Cal Park Hill and the Bellam Boulevard off-ramp. </w:t>
            </w:r>
            <w:r w:rsidR="00E36DCE" w:rsidRPr="44FFC217">
              <w:rPr>
                <w:rFonts w:ascii="Arial" w:eastAsia="Arial" w:hAnsi="Arial" w:cs="Arial"/>
                <w:color w:val="000000" w:themeColor="text1"/>
              </w:rPr>
              <w:t>A new bridge structure w</w:t>
            </w:r>
            <w:r w:rsidR="008044E3" w:rsidRPr="44FFC217">
              <w:rPr>
                <w:rFonts w:ascii="Arial" w:eastAsia="Arial" w:hAnsi="Arial" w:cs="Arial"/>
                <w:color w:val="000000" w:themeColor="text1"/>
              </w:rPr>
              <w:t>ould</w:t>
            </w:r>
            <w:r w:rsidR="00E36DCE" w:rsidRPr="44FFC217">
              <w:rPr>
                <w:rFonts w:ascii="Arial" w:eastAsia="Arial" w:hAnsi="Arial" w:cs="Arial"/>
                <w:color w:val="000000" w:themeColor="text1"/>
              </w:rPr>
              <w:t xml:space="preserve"> cross</w:t>
            </w:r>
            <w:r w:rsidRPr="44FFC217">
              <w:rPr>
                <w:rFonts w:ascii="Arial" w:eastAsia="Arial" w:hAnsi="Arial" w:cs="Arial"/>
                <w:color w:val="000000" w:themeColor="text1"/>
              </w:rPr>
              <w:t xml:space="preserve"> Andersen Drive and follo</w:t>
            </w:r>
            <w:r w:rsidR="00E36DCE" w:rsidRPr="44FFC217">
              <w:rPr>
                <w:rFonts w:ascii="Arial" w:eastAsia="Arial" w:hAnsi="Arial" w:cs="Arial"/>
                <w:color w:val="000000" w:themeColor="text1"/>
              </w:rPr>
              <w:t>w</w:t>
            </w:r>
            <w:r w:rsidRPr="44FFC217">
              <w:rPr>
                <w:rFonts w:ascii="Arial" w:eastAsia="Arial" w:hAnsi="Arial" w:cs="Arial"/>
                <w:color w:val="000000" w:themeColor="text1"/>
              </w:rPr>
              <w:t xml:space="preserve"> the alignment of Simms Street before merging with I-580 eastbound.</w:t>
            </w:r>
          </w:p>
          <w:p w14:paraId="033003D0" w14:textId="7703170E" w:rsidR="44FFC217" w:rsidRDefault="44FFC217" w:rsidP="44FFC217">
            <w:pPr>
              <w:spacing w:line="259" w:lineRule="auto"/>
              <w:rPr>
                <w:rFonts w:ascii="Arial" w:eastAsia="Arial" w:hAnsi="Arial" w:cs="Arial"/>
                <w:color w:val="000000" w:themeColor="text1"/>
              </w:rPr>
            </w:pPr>
          </w:p>
          <w:p w14:paraId="53F9D0E8" w14:textId="77777777" w:rsidR="009C0EA8" w:rsidRDefault="009C0EA8" w:rsidP="009C0EA8">
            <w:pPr>
              <w:spacing w:line="259" w:lineRule="auto"/>
              <w:rPr>
                <w:rFonts w:ascii="Arial" w:eastAsia="Arial" w:hAnsi="Arial" w:cs="Arial"/>
                <w:b/>
                <w:bCs/>
                <w:color w:val="000000" w:themeColor="text1"/>
              </w:rPr>
            </w:pPr>
            <w:r>
              <w:rPr>
                <w:rFonts w:ascii="Arial" w:eastAsia="Arial" w:hAnsi="Arial" w:cs="Arial"/>
                <w:b/>
                <w:bCs/>
                <w:color w:val="000000" w:themeColor="text1"/>
              </w:rPr>
              <w:t xml:space="preserve">[H3] </w:t>
            </w:r>
            <w:r w:rsidRPr="00491B25">
              <w:rPr>
                <w:rFonts w:ascii="Arial" w:eastAsia="Arial" w:hAnsi="Arial" w:cs="Arial"/>
                <w:b/>
                <w:bCs/>
                <w:color w:val="000000" w:themeColor="text1"/>
              </w:rPr>
              <w:t xml:space="preserve">Alternative </w:t>
            </w:r>
            <w:r>
              <w:rPr>
                <w:rFonts w:ascii="Arial" w:eastAsia="Arial" w:hAnsi="Arial" w:cs="Arial"/>
                <w:b/>
                <w:bCs/>
                <w:color w:val="000000" w:themeColor="text1"/>
              </w:rPr>
              <w:t>3A</w:t>
            </w:r>
          </w:p>
          <w:p w14:paraId="31D044F9" w14:textId="77777777" w:rsidR="009C0EA8" w:rsidRPr="00491B25" w:rsidRDefault="009C0EA8" w:rsidP="009C0EA8">
            <w:pPr>
              <w:spacing w:line="259" w:lineRule="auto"/>
              <w:rPr>
                <w:rFonts w:ascii="Arial" w:eastAsia="Arial" w:hAnsi="Arial" w:cs="Arial"/>
                <w:color w:val="000000" w:themeColor="text1"/>
              </w:rPr>
            </w:pPr>
            <w:r w:rsidRPr="00491B25">
              <w:rPr>
                <w:rFonts w:ascii="Arial" w:eastAsia="Arial" w:hAnsi="Arial" w:cs="Arial"/>
                <w:color w:val="000000" w:themeColor="text1"/>
              </w:rPr>
              <w:t>[image]</w:t>
            </w:r>
          </w:p>
          <w:p w14:paraId="57A66B1E" w14:textId="50B8B3C2" w:rsidR="007F66EE" w:rsidRDefault="003136F4" w:rsidP="009C0EA8">
            <w:pPr>
              <w:spacing w:line="259" w:lineRule="auto"/>
              <w:rPr>
                <w:ins w:id="16" w:author="Daniel O'Sullivan" w:date="2024-05-12T23:01:00Z"/>
                <w:rFonts w:ascii="Arial" w:eastAsia="Arial" w:hAnsi="Arial" w:cs="Arial"/>
                <w:color w:val="000000" w:themeColor="text1"/>
              </w:rPr>
            </w:pPr>
            <w:r w:rsidRPr="44FFC217">
              <w:rPr>
                <w:rFonts w:ascii="Arial" w:eastAsia="Arial" w:hAnsi="Arial" w:cs="Arial"/>
                <w:b/>
                <w:bCs/>
                <w:color w:val="000000" w:themeColor="text1"/>
              </w:rPr>
              <w:t>Est</w:t>
            </w:r>
            <w:r w:rsidR="009C0EA8" w:rsidRPr="44FFC217">
              <w:rPr>
                <w:rFonts w:ascii="Arial" w:eastAsia="Arial" w:hAnsi="Arial" w:cs="Arial"/>
                <w:b/>
                <w:bCs/>
                <w:color w:val="000000" w:themeColor="text1"/>
              </w:rPr>
              <w:t>. cost $192M</w:t>
            </w:r>
            <w:r w:rsidR="009C0EA8" w:rsidRPr="44FFC217">
              <w:rPr>
                <w:rFonts w:ascii="Arial" w:eastAsia="Arial" w:hAnsi="Arial" w:cs="Arial"/>
                <w:color w:val="000000" w:themeColor="text1"/>
              </w:rPr>
              <w:t>  (</w:t>
            </w:r>
            <w:hyperlink r:id="rId24">
              <w:r w:rsidR="009C0EA8" w:rsidRPr="44FFC217">
                <w:rPr>
                  <w:rStyle w:val="Hyperlink"/>
                  <w:rFonts w:ascii="Arial" w:eastAsia="Arial" w:hAnsi="Arial" w:cs="Arial"/>
                </w:rPr>
                <w:t>Visual simulation</w:t>
              </w:r>
            </w:hyperlink>
            <w:r w:rsidR="009C0EA8" w:rsidRPr="44FFC217">
              <w:rPr>
                <w:rFonts w:ascii="Arial" w:eastAsia="Arial" w:hAnsi="Arial" w:cs="Arial"/>
                <w:color w:val="000000" w:themeColor="text1"/>
              </w:rPr>
              <w:t>)</w:t>
            </w:r>
            <w:r>
              <w:br/>
            </w:r>
            <w:r w:rsidR="009C0EA8" w:rsidRPr="44FFC217">
              <w:rPr>
                <w:rFonts w:ascii="Arial" w:eastAsia="Arial" w:hAnsi="Arial" w:cs="Arial"/>
                <w:color w:val="000000" w:themeColor="text1"/>
              </w:rPr>
              <w:t>Drivers would exit US 101 northbound near Bellam Boulevard</w:t>
            </w:r>
            <w:r w:rsidR="008044E3" w:rsidRPr="44FFC217">
              <w:rPr>
                <w:rFonts w:ascii="Arial" w:eastAsia="Arial" w:hAnsi="Arial" w:cs="Arial"/>
                <w:color w:val="000000" w:themeColor="text1"/>
              </w:rPr>
              <w:t>,</w:t>
            </w:r>
            <w:r w:rsidR="009C0EA8" w:rsidRPr="44FFC217">
              <w:rPr>
                <w:rFonts w:ascii="Arial" w:eastAsia="Arial" w:hAnsi="Arial" w:cs="Arial"/>
                <w:color w:val="000000" w:themeColor="text1"/>
              </w:rPr>
              <w:t xml:space="preserve"> </w:t>
            </w:r>
            <w:r w:rsidR="008044E3" w:rsidRPr="44FFC217">
              <w:rPr>
                <w:rFonts w:ascii="Arial" w:eastAsia="Arial" w:hAnsi="Arial" w:cs="Arial"/>
                <w:color w:val="000000" w:themeColor="text1"/>
              </w:rPr>
              <w:t xml:space="preserve">cross over the existing northbound US 101 / eastbound I-580 off-ramp, </w:t>
            </w:r>
            <w:r w:rsidR="009C0EA8" w:rsidRPr="44FFC217">
              <w:rPr>
                <w:rFonts w:ascii="Arial" w:eastAsia="Arial" w:hAnsi="Arial" w:cs="Arial"/>
                <w:color w:val="000000" w:themeColor="text1"/>
              </w:rPr>
              <w:t>and merge onto I-580 eastbound</w:t>
            </w:r>
            <w:r w:rsidR="00044B0B" w:rsidRPr="44FFC217">
              <w:rPr>
                <w:rFonts w:ascii="Arial" w:eastAsia="Arial" w:hAnsi="Arial" w:cs="Arial"/>
                <w:color w:val="000000" w:themeColor="text1"/>
              </w:rPr>
              <w:t>.</w:t>
            </w:r>
          </w:p>
          <w:p w14:paraId="08718BDD" w14:textId="5D39489E" w:rsidR="44FFC217" w:rsidRDefault="44FFC217" w:rsidP="44FFC217">
            <w:pPr>
              <w:spacing w:line="259" w:lineRule="auto"/>
              <w:rPr>
                <w:rFonts w:ascii="Arial" w:eastAsia="Arial" w:hAnsi="Arial" w:cs="Arial"/>
                <w:color w:val="000000" w:themeColor="text1"/>
              </w:rPr>
            </w:pPr>
          </w:p>
          <w:p w14:paraId="6B3EB735" w14:textId="0C1507F8" w:rsidR="003136F4" w:rsidRDefault="003136F4" w:rsidP="003136F4">
            <w:pPr>
              <w:spacing w:line="259" w:lineRule="auto"/>
              <w:rPr>
                <w:rFonts w:ascii="Arial" w:eastAsia="Arial" w:hAnsi="Arial" w:cs="Arial"/>
                <w:b/>
                <w:bCs/>
                <w:color w:val="000000" w:themeColor="text1"/>
              </w:rPr>
            </w:pPr>
            <w:r>
              <w:rPr>
                <w:rFonts w:ascii="Arial" w:eastAsia="Arial" w:hAnsi="Arial" w:cs="Arial"/>
                <w:b/>
                <w:bCs/>
                <w:color w:val="000000" w:themeColor="text1"/>
              </w:rPr>
              <w:t xml:space="preserve">[H3] </w:t>
            </w:r>
            <w:r w:rsidRPr="00491B25">
              <w:rPr>
                <w:rFonts w:ascii="Arial" w:eastAsia="Arial" w:hAnsi="Arial" w:cs="Arial"/>
                <w:b/>
                <w:bCs/>
                <w:color w:val="000000" w:themeColor="text1"/>
              </w:rPr>
              <w:t xml:space="preserve">Alternative </w:t>
            </w:r>
            <w:r>
              <w:rPr>
                <w:rFonts w:ascii="Arial" w:eastAsia="Arial" w:hAnsi="Arial" w:cs="Arial"/>
                <w:b/>
                <w:bCs/>
                <w:color w:val="000000" w:themeColor="text1"/>
              </w:rPr>
              <w:t>7</w:t>
            </w:r>
          </w:p>
          <w:p w14:paraId="60076902" w14:textId="77777777" w:rsidR="003136F4" w:rsidRPr="00491B25" w:rsidRDefault="003136F4" w:rsidP="003136F4">
            <w:pPr>
              <w:spacing w:line="259" w:lineRule="auto"/>
              <w:rPr>
                <w:del w:id="17" w:author="Daniel O'Sullivan" w:date="2024-05-12T23:02:00Z"/>
                <w:rFonts w:ascii="Arial" w:eastAsia="Arial" w:hAnsi="Arial" w:cs="Arial"/>
                <w:color w:val="000000" w:themeColor="text1"/>
              </w:rPr>
            </w:pPr>
            <w:r w:rsidRPr="44FFC217">
              <w:rPr>
                <w:rFonts w:ascii="Arial" w:eastAsia="Arial" w:hAnsi="Arial" w:cs="Arial"/>
                <w:color w:val="000000" w:themeColor="text1"/>
              </w:rPr>
              <w:t>[image]</w:t>
            </w:r>
          </w:p>
          <w:p w14:paraId="0AA1A050" w14:textId="6BAE0DF2" w:rsidR="003136F4" w:rsidRDefault="003136F4" w:rsidP="003136F4">
            <w:pPr>
              <w:spacing w:line="259" w:lineRule="auto"/>
              <w:rPr>
                <w:rFonts w:ascii="Arial" w:eastAsia="Arial" w:hAnsi="Arial" w:cs="Arial"/>
                <w:color w:val="000000" w:themeColor="text1"/>
              </w:rPr>
            </w:pPr>
          </w:p>
          <w:p w14:paraId="50056BA0" w14:textId="4CC1C725" w:rsidR="003136F4" w:rsidRPr="003136F4" w:rsidRDefault="003136F4" w:rsidP="003136F4">
            <w:pPr>
              <w:spacing w:line="259" w:lineRule="auto"/>
              <w:rPr>
                <w:rFonts w:ascii="Arial" w:eastAsia="Arial" w:hAnsi="Arial" w:cs="Arial"/>
                <w:color w:val="000000" w:themeColor="text1"/>
              </w:rPr>
            </w:pPr>
            <w:r>
              <w:rPr>
                <w:rFonts w:ascii="Arial" w:eastAsia="Arial" w:hAnsi="Arial" w:cs="Arial"/>
                <w:color w:val="000000" w:themeColor="text1"/>
              </w:rPr>
              <w:t>This alternative will</w:t>
            </w:r>
            <w:r w:rsidRPr="003136F4">
              <w:rPr>
                <w:rFonts w:ascii="Arial" w:eastAsia="Arial" w:hAnsi="Arial" w:cs="Arial"/>
                <w:color w:val="000000" w:themeColor="text1"/>
              </w:rPr>
              <w:t xml:space="preserve"> study </w:t>
            </w:r>
            <w:r w:rsidR="00394BE1">
              <w:rPr>
                <w:rFonts w:ascii="Arial" w:eastAsia="Arial" w:hAnsi="Arial" w:cs="Arial"/>
                <w:color w:val="000000" w:themeColor="text1"/>
              </w:rPr>
              <w:t xml:space="preserve">traffic, bicycle, and pedestrian </w:t>
            </w:r>
            <w:r w:rsidRPr="003136F4">
              <w:rPr>
                <w:rFonts w:ascii="Arial" w:eastAsia="Arial" w:hAnsi="Arial" w:cs="Arial"/>
                <w:color w:val="000000" w:themeColor="text1"/>
              </w:rPr>
              <w:t xml:space="preserve">improvements </w:t>
            </w:r>
            <w:r w:rsidR="001C5120">
              <w:rPr>
                <w:rFonts w:ascii="Arial" w:eastAsia="Arial" w:hAnsi="Arial" w:cs="Arial"/>
                <w:color w:val="000000" w:themeColor="text1"/>
              </w:rPr>
              <w:t>i</w:t>
            </w:r>
            <w:r w:rsidRPr="003136F4">
              <w:rPr>
                <w:rFonts w:ascii="Arial" w:eastAsia="Arial" w:hAnsi="Arial" w:cs="Arial"/>
                <w:color w:val="000000" w:themeColor="text1"/>
              </w:rPr>
              <w:t xml:space="preserve">n </w:t>
            </w:r>
            <w:r w:rsidR="001C5120">
              <w:rPr>
                <w:rFonts w:ascii="Arial" w:eastAsia="Arial" w:hAnsi="Arial" w:cs="Arial"/>
                <w:color w:val="000000" w:themeColor="text1"/>
              </w:rPr>
              <w:t xml:space="preserve">the </w:t>
            </w:r>
            <w:r w:rsidRPr="003136F4">
              <w:rPr>
                <w:rFonts w:ascii="Arial" w:eastAsia="Arial" w:hAnsi="Arial" w:cs="Arial"/>
                <w:color w:val="000000" w:themeColor="text1"/>
              </w:rPr>
              <w:t>Bellam corridor</w:t>
            </w:r>
            <w:r>
              <w:rPr>
                <w:rFonts w:ascii="Arial" w:eastAsia="Arial" w:hAnsi="Arial" w:cs="Arial"/>
                <w:color w:val="000000" w:themeColor="text1"/>
              </w:rPr>
              <w:t xml:space="preserve"> </w:t>
            </w:r>
            <w:r w:rsidRPr="003136F4">
              <w:rPr>
                <w:rFonts w:ascii="Arial" w:eastAsia="Arial" w:hAnsi="Arial" w:cs="Arial"/>
                <w:color w:val="000000" w:themeColor="text1"/>
              </w:rPr>
              <w:t>with no direct connector.</w:t>
            </w:r>
            <w:r w:rsidR="001C5120">
              <w:rPr>
                <w:rFonts w:ascii="Arial" w:eastAsia="Arial" w:hAnsi="Arial" w:cs="Arial"/>
                <w:color w:val="000000" w:themeColor="text1"/>
              </w:rPr>
              <w:t xml:space="preserve"> The improvement</w:t>
            </w:r>
            <w:r w:rsidR="00834963">
              <w:rPr>
                <w:rFonts w:ascii="Arial" w:eastAsia="Arial" w:hAnsi="Arial" w:cs="Arial"/>
                <w:color w:val="000000" w:themeColor="text1"/>
              </w:rPr>
              <w:t>s</w:t>
            </w:r>
            <w:r w:rsidR="001C5120">
              <w:rPr>
                <w:rFonts w:ascii="Arial" w:eastAsia="Arial" w:hAnsi="Arial" w:cs="Arial"/>
                <w:color w:val="000000" w:themeColor="text1"/>
              </w:rPr>
              <w:t xml:space="preserve"> identified </w:t>
            </w:r>
            <w:r w:rsidR="00834963">
              <w:rPr>
                <w:rFonts w:ascii="Arial" w:eastAsia="Arial" w:hAnsi="Arial" w:cs="Arial"/>
                <w:color w:val="000000" w:themeColor="text1"/>
              </w:rPr>
              <w:t xml:space="preserve">for the Bellam </w:t>
            </w:r>
            <w:r w:rsidR="00210CCF">
              <w:rPr>
                <w:rFonts w:ascii="Arial" w:eastAsia="Arial" w:hAnsi="Arial" w:cs="Arial"/>
                <w:color w:val="000000" w:themeColor="text1"/>
              </w:rPr>
              <w:t xml:space="preserve">corridor would be included with </w:t>
            </w:r>
            <w:r w:rsidR="00426B05">
              <w:rPr>
                <w:rFonts w:ascii="Arial" w:eastAsia="Arial" w:hAnsi="Arial" w:cs="Arial"/>
                <w:color w:val="000000" w:themeColor="text1"/>
              </w:rPr>
              <w:t>a connector alternative if one of those alternatives is selected.</w:t>
            </w:r>
          </w:p>
          <w:p w14:paraId="17545C34" w14:textId="7AFEA83F" w:rsidR="003136F4" w:rsidRDefault="003136F4" w:rsidP="003136F4">
            <w:pPr>
              <w:spacing w:line="259" w:lineRule="auto"/>
              <w:rPr>
                <w:rFonts w:ascii="Arial" w:eastAsia="Arial" w:hAnsi="Arial" w:cs="Arial"/>
                <w:color w:val="000000" w:themeColor="text1"/>
              </w:rPr>
            </w:pPr>
          </w:p>
          <w:p w14:paraId="430BD2EA" w14:textId="77777777" w:rsidR="003136F4" w:rsidRDefault="003136F4" w:rsidP="009C0EA8">
            <w:pPr>
              <w:spacing w:line="259" w:lineRule="auto"/>
              <w:rPr>
                <w:rFonts w:ascii="Arial" w:eastAsia="Arial" w:hAnsi="Arial" w:cs="Arial"/>
                <w:color w:val="000000" w:themeColor="text1"/>
              </w:rPr>
            </w:pPr>
          </w:p>
          <w:p w14:paraId="3918E55E" w14:textId="5EBF2E29" w:rsidR="00997BEB" w:rsidRPr="009C0EA8" w:rsidRDefault="00997BEB" w:rsidP="00EF0B9C">
            <w:pPr>
              <w:spacing w:line="259" w:lineRule="auto"/>
              <w:rPr>
                <w:rFonts w:ascii="Arial" w:eastAsia="Arial" w:hAnsi="Arial" w:cs="Arial"/>
                <w:color w:val="000000" w:themeColor="text1"/>
              </w:rPr>
            </w:pPr>
          </w:p>
        </w:tc>
      </w:tr>
      <w:tr w:rsidR="007F66EE" w:rsidRPr="007D72B5" w14:paraId="70C82336" w14:textId="77777777" w:rsidTr="44FFC217">
        <w:tc>
          <w:tcPr>
            <w:tcW w:w="4675" w:type="dxa"/>
            <w:tcBorders>
              <w:bottom w:val="single" w:sz="4" w:space="0" w:color="auto"/>
            </w:tcBorders>
            <w:shd w:val="clear" w:color="auto" w:fill="E2EFD9" w:themeFill="accent1" w:themeFillTint="33"/>
          </w:tcPr>
          <w:p w14:paraId="011E5D99" w14:textId="33811F21" w:rsidR="007F66EE" w:rsidRPr="007D72B5" w:rsidRDefault="007D72B5" w:rsidP="002D3029">
            <w:pPr>
              <w:spacing w:line="259" w:lineRule="auto"/>
              <w:rPr>
                <w:rFonts w:ascii="Arial" w:eastAsia="Arial" w:hAnsi="Arial" w:cs="Arial"/>
                <w:b/>
                <w:bCs/>
                <w:color w:val="000000" w:themeColor="text1"/>
              </w:rPr>
            </w:pPr>
            <w:r w:rsidRPr="007D72B5">
              <w:rPr>
                <w:rFonts w:ascii="Arial" w:eastAsia="Arial" w:hAnsi="Arial" w:cs="Arial"/>
                <w:b/>
                <w:bCs/>
                <w:color w:val="000000" w:themeColor="text1"/>
              </w:rPr>
              <w:t>Community Engagement</w:t>
            </w:r>
          </w:p>
        </w:tc>
        <w:tc>
          <w:tcPr>
            <w:tcW w:w="4675" w:type="dxa"/>
            <w:tcBorders>
              <w:bottom w:val="single" w:sz="4" w:space="0" w:color="auto"/>
            </w:tcBorders>
            <w:shd w:val="clear" w:color="auto" w:fill="E2EFD9" w:themeFill="accent1" w:themeFillTint="33"/>
          </w:tcPr>
          <w:p w14:paraId="04F97347" w14:textId="76693675" w:rsidR="007F66EE" w:rsidRPr="007D72B5" w:rsidRDefault="007D72B5" w:rsidP="6D2862ED">
            <w:pPr>
              <w:spacing w:line="259" w:lineRule="auto"/>
              <w:rPr>
                <w:rFonts w:ascii="Arial" w:eastAsia="Arial" w:hAnsi="Arial" w:cs="Arial"/>
                <w:b/>
                <w:bCs/>
                <w:i/>
                <w:iCs/>
                <w:color w:val="000000" w:themeColor="text1"/>
              </w:rPr>
            </w:pPr>
            <w:r w:rsidRPr="007D72B5">
              <w:rPr>
                <w:rFonts w:ascii="Arial" w:eastAsia="Arial" w:hAnsi="Arial" w:cs="Arial"/>
                <w:b/>
                <w:bCs/>
                <w:color w:val="000000" w:themeColor="text1"/>
              </w:rPr>
              <w:t>Community Engagement</w:t>
            </w:r>
          </w:p>
        </w:tc>
      </w:tr>
      <w:tr w:rsidR="009E4533" w:rsidRPr="007D72B5" w14:paraId="0B2B0AA3" w14:textId="77777777" w:rsidTr="44FFC217">
        <w:tc>
          <w:tcPr>
            <w:tcW w:w="4675" w:type="dxa"/>
            <w:tcBorders>
              <w:bottom w:val="single" w:sz="4" w:space="0" w:color="auto"/>
            </w:tcBorders>
            <w:shd w:val="clear" w:color="auto" w:fill="FFFFFF" w:themeFill="background1"/>
          </w:tcPr>
          <w:p w14:paraId="7AA9C3E0" w14:textId="77777777" w:rsidR="009E4533" w:rsidRPr="005C6AA7" w:rsidRDefault="009E4533" w:rsidP="009E4533">
            <w:pPr>
              <w:spacing w:line="259" w:lineRule="auto"/>
              <w:rPr>
                <w:rFonts w:ascii="Arial" w:eastAsia="Arial" w:hAnsi="Arial" w:cs="Arial"/>
                <w:color w:val="000000" w:themeColor="text1"/>
              </w:rPr>
            </w:pPr>
            <w:r w:rsidRPr="005C6AA7">
              <w:rPr>
                <w:rFonts w:ascii="Arial" w:eastAsia="Arial" w:hAnsi="Arial" w:cs="Arial"/>
                <w:color w:val="000000" w:themeColor="text1"/>
              </w:rPr>
              <w:t>TAM is engaging community members and interested stakeholders throughout project planning. To date, TAM has conducted meetings and briefings with community organizations, convened a Stakeholder Working Group (see below), and held meetings with technical and management staff with cities, the County of Marin, and transit organizations. In 2023, TAM will initiate the environmental review of four proposed alternatives, during which there will be opportunities for community engagement and public comment on the scope of the environmental analysis, improvement concepts for Bellam Boulevard, and the draft environmental impact report.</w:t>
            </w:r>
          </w:p>
          <w:p w14:paraId="5DCC6A26" w14:textId="77777777" w:rsidR="009E4533" w:rsidRPr="005C6AA7" w:rsidRDefault="009E4533" w:rsidP="009E4533">
            <w:pPr>
              <w:spacing w:line="259" w:lineRule="auto"/>
              <w:rPr>
                <w:rFonts w:ascii="Arial" w:eastAsia="Arial" w:hAnsi="Arial" w:cs="Arial"/>
                <w:color w:val="000000" w:themeColor="text1"/>
              </w:rPr>
            </w:pPr>
            <w:r w:rsidRPr="005C6AA7">
              <w:rPr>
                <w:rFonts w:ascii="Arial" w:eastAsia="Arial" w:hAnsi="Arial" w:cs="Arial"/>
                <w:color w:val="000000" w:themeColor="text1"/>
              </w:rPr>
              <w:t>Before the environmental review phase, TAM will be working closely with community organizations to implement an equity engagement approach to ensure all voices are heard in project planning. The activities will inform and involve underserved residents in the project area to build their capacity to participate and increase their involvement in community discussions.</w:t>
            </w:r>
          </w:p>
          <w:p w14:paraId="061124BA" w14:textId="77777777" w:rsidR="009E4533" w:rsidRDefault="00FA672F" w:rsidP="009E4533">
            <w:pPr>
              <w:spacing w:line="259" w:lineRule="auto"/>
              <w:rPr>
                <w:rFonts w:ascii="Arial" w:eastAsia="Arial" w:hAnsi="Arial" w:cs="Arial"/>
                <w:color w:val="000000" w:themeColor="text1"/>
              </w:rPr>
            </w:pPr>
            <w:hyperlink r:id="rId25" w:tgtFrame="_blank" w:history="1">
              <w:r w:rsidR="009E4533" w:rsidRPr="005C6AA7">
                <w:rPr>
                  <w:rStyle w:val="Hyperlink"/>
                  <w:rFonts w:ascii="Arial" w:eastAsia="Arial" w:hAnsi="Arial" w:cs="Arial"/>
                </w:rPr>
                <w:t>Sign up to receive project information and announcements</w:t>
              </w:r>
            </w:hyperlink>
            <w:r w:rsidR="009E4533" w:rsidRPr="005C6AA7">
              <w:rPr>
                <w:rFonts w:ascii="Arial" w:eastAsia="Arial" w:hAnsi="Arial" w:cs="Arial"/>
                <w:color w:val="000000" w:themeColor="text1"/>
              </w:rPr>
              <w:t>.</w:t>
            </w:r>
          </w:p>
          <w:p w14:paraId="51D72B66" w14:textId="2D708A73" w:rsidR="009E4533" w:rsidRPr="00587A79" w:rsidRDefault="009E4533" w:rsidP="009E4533">
            <w:pPr>
              <w:spacing w:line="259" w:lineRule="auto"/>
              <w:rPr>
                <w:rFonts w:ascii="Arial" w:eastAsia="Arial" w:hAnsi="Arial" w:cs="Arial"/>
                <w:b/>
                <w:bCs/>
                <w:color w:val="000000" w:themeColor="text1"/>
              </w:rPr>
            </w:pPr>
            <w:r w:rsidRPr="00587A79">
              <w:rPr>
                <w:rFonts w:ascii="Arial" w:eastAsia="Arial" w:hAnsi="Arial" w:cs="Arial"/>
                <w:b/>
                <w:bCs/>
                <w:color w:val="000000" w:themeColor="text1"/>
              </w:rPr>
              <w:t>[H2] Community Working Group - Environmental Phase</w:t>
            </w:r>
          </w:p>
          <w:p w14:paraId="07A2BD81" w14:textId="77777777" w:rsidR="009E4533" w:rsidRPr="008045A0" w:rsidRDefault="009E4533" w:rsidP="009E4533">
            <w:pPr>
              <w:spacing w:line="259" w:lineRule="auto"/>
              <w:rPr>
                <w:rFonts w:ascii="Arial" w:eastAsia="Arial" w:hAnsi="Arial" w:cs="Arial"/>
                <w:color w:val="000000" w:themeColor="text1"/>
              </w:rPr>
            </w:pPr>
            <w:r w:rsidRPr="008045A0">
              <w:rPr>
                <w:rFonts w:ascii="Arial" w:eastAsia="Arial" w:hAnsi="Arial" w:cs="Arial"/>
                <w:color w:val="000000" w:themeColor="text1"/>
              </w:rPr>
              <w:t>TAM reconstituted the Stakeholder Working Group (SWG) that was initiated in 2020 as the Community Working Group to provide community input to the project team during the environmental phase.</w:t>
            </w:r>
          </w:p>
          <w:p w14:paraId="094CA20F" w14:textId="77777777" w:rsidR="009E4533" w:rsidRPr="008045A0" w:rsidRDefault="009E4533" w:rsidP="009E4533">
            <w:pPr>
              <w:spacing w:line="259" w:lineRule="auto"/>
              <w:rPr>
                <w:rFonts w:ascii="Arial" w:eastAsia="Arial" w:hAnsi="Arial" w:cs="Arial"/>
                <w:color w:val="000000" w:themeColor="text1"/>
              </w:rPr>
            </w:pPr>
            <w:r w:rsidRPr="008045A0">
              <w:rPr>
                <w:rFonts w:ascii="Arial" w:eastAsia="Arial" w:hAnsi="Arial" w:cs="Arial"/>
                <w:color w:val="000000" w:themeColor="text1"/>
              </w:rPr>
              <w:t>The committee is comprised of volunteers representing diverse interests in the project area, including business, community organizations, and commuters. The CWG meetings are open to the public and public comments are taken at the meetings.</w:t>
            </w:r>
          </w:p>
          <w:p w14:paraId="5BF1C2A9" w14:textId="77777777" w:rsidR="009E4533" w:rsidRPr="008045A0" w:rsidRDefault="00FA672F" w:rsidP="009E4533">
            <w:pPr>
              <w:spacing w:line="259" w:lineRule="auto"/>
              <w:rPr>
                <w:rFonts w:ascii="Arial" w:eastAsia="Arial" w:hAnsi="Arial" w:cs="Arial"/>
                <w:color w:val="000000" w:themeColor="text1"/>
              </w:rPr>
            </w:pPr>
            <w:hyperlink r:id="rId26" w:history="1">
              <w:r w:rsidR="009E4533" w:rsidRPr="008045A0">
                <w:rPr>
                  <w:rStyle w:val="Hyperlink"/>
                  <w:rFonts w:ascii="Arial" w:eastAsia="Arial" w:hAnsi="Arial" w:cs="Arial"/>
                  <w:b/>
                  <w:bCs/>
                </w:rPr>
                <w:t>View CWG Member List</w:t>
              </w:r>
            </w:hyperlink>
          </w:p>
          <w:p w14:paraId="64C5A37C" w14:textId="77777777" w:rsidR="009E4533" w:rsidRPr="008045A0" w:rsidRDefault="009E4533" w:rsidP="009E4533">
            <w:pPr>
              <w:spacing w:line="259" w:lineRule="auto"/>
              <w:rPr>
                <w:rFonts w:ascii="Arial" w:eastAsia="Arial" w:hAnsi="Arial" w:cs="Arial"/>
                <w:color w:val="000000" w:themeColor="text1"/>
              </w:rPr>
            </w:pPr>
            <w:r w:rsidRPr="008045A0">
              <w:rPr>
                <w:rFonts w:ascii="Arial" w:eastAsia="Arial" w:hAnsi="Arial" w:cs="Arial"/>
                <w:color w:val="000000" w:themeColor="text1"/>
              </w:rPr>
              <w:t>Details on upcoming meetings, agendas, access/log-in information (virtual) and meeting locations (in-person) will be posted on the </w:t>
            </w:r>
            <w:hyperlink r:id="rId27" w:tgtFrame="_blank" w:history="1">
              <w:r w:rsidRPr="008045A0">
                <w:rPr>
                  <w:rStyle w:val="Hyperlink"/>
                  <w:rFonts w:ascii="Arial" w:eastAsia="Arial" w:hAnsi="Arial" w:cs="Arial"/>
                </w:rPr>
                <w:t>Calendar Page</w:t>
              </w:r>
            </w:hyperlink>
            <w:r w:rsidRPr="008045A0">
              <w:rPr>
                <w:rFonts w:ascii="Arial" w:eastAsia="Arial" w:hAnsi="Arial" w:cs="Arial"/>
                <w:color w:val="000000" w:themeColor="text1"/>
              </w:rPr>
              <w:t> at least 72 hours prior to each meeting.</w:t>
            </w:r>
          </w:p>
          <w:p w14:paraId="0D1DC0F0" w14:textId="77777777" w:rsidR="009E4533" w:rsidRPr="008045A0" w:rsidRDefault="009E4533" w:rsidP="009E4533">
            <w:pPr>
              <w:spacing w:line="259" w:lineRule="auto"/>
              <w:rPr>
                <w:rFonts w:ascii="Arial" w:eastAsia="Arial" w:hAnsi="Arial" w:cs="Arial"/>
                <w:color w:val="000000" w:themeColor="text1"/>
              </w:rPr>
            </w:pPr>
            <w:r w:rsidRPr="008045A0">
              <w:rPr>
                <w:rFonts w:ascii="Arial" w:eastAsia="Arial" w:hAnsi="Arial" w:cs="Arial"/>
                <w:b/>
                <w:bCs/>
                <w:color w:val="000000" w:themeColor="text1"/>
              </w:rPr>
              <w:t>CWG Meeting 1</w:t>
            </w:r>
            <w:r w:rsidRPr="008045A0">
              <w:rPr>
                <w:rFonts w:ascii="Arial" w:eastAsia="Arial" w:hAnsi="Arial" w:cs="Arial"/>
                <w:color w:val="000000" w:themeColor="text1"/>
              </w:rPr>
              <w:t> – Wednesday, May 1, 2024 – CWG introductions and recap/overview – View the </w:t>
            </w:r>
            <w:hyperlink r:id="rId28" w:history="1">
              <w:r w:rsidRPr="008045A0">
                <w:rPr>
                  <w:rStyle w:val="Hyperlink"/>
                  <w:rFonts w:ascii="Arial" w:eastAsia="Arial" w:hAnsi="Arial" w:cs="Arial"/>
                </w:rPr>
                <w:t>agenda</w:t>
              </w:r>
            </w:hyperlink>
            <w:r w:rsidRPr="008045A0">
              <w:rPr>
                <w:rFonts w:ascii="Arial" w:eastAsia="Arial" w:hAnsi="Arial" w:cs="Arial"/>
                <w:color w:val="000000" w:themeColor="text1"/>
              </w:rPr>
              <w:t> and </w:t>
            </w:r>
            <w:hyperlink r:id="rId29" w:history="1">
              <w:r w:rsidRPr="008045A0">
                <w:rPr>
                  <w:rStyle w:val="Hyperlink"/>
                  <w:rFonts w:ascii="Arial" w:eastAsia="Arial" w:hAnsi="Arial" w:cs="Arial"/>
                </w:rPr>
                <w:t>presentation</w:t>
              </w:r>
            </w:hyperlink>
            <w:r w:rsidRPr="008045A0">
              <w:rPr>
                <w:rFonts w:ascii="Arial" w:eastAsia="Arial" w:hAnsi="Arial" w:cs="Arial"/>
                <w:color w:val="000000" w:themeColor="text1"/>
              </w:rPr>
              <w:t>.</w:t>
            </w:r>
          </w:p>
          <w:p w14:paraId="544274E6" w14:textId="77777777" w:rsidR="009E4533" w:rsidRPr="003C22AC" w:rsidRDefault="009E4533" w:rsidP="009E4533">
            <w:pPr>
              <w:spacing w:line="259" w:lineRule="auto"/>
              <w:rPr>
                <w:rFonts w:ascii="Arial" w:eastAsia="Arial" w:hAnsi="Arial" w:cs="Arial"/>
                <w:b/>
                <w:bCs/>
                <w:color w:val="000000" w:themeColor="text1"/>
              </w:rPr>
            </w:pPr>
            <w:r w:rsidRPr="003C22AC">
              <w:rPr>
                <w:rFonts w:ascii="Arial" w:eastAsia="Arial" w:hAnsi="Arial" w:cs="Arial"/>
                <w:b/>
                <w:bCs/>
                <w:color w:val="000000" w:themeColor="text1"/>
              </w:rPr>
              <w:t>[H2] Stakeholder Working Group – Planning Phase</w:t>
            </w:r>
          </w:p>
          <w:p w14:paraId="5A21D440" w14:textId="77777777" w:rsidR="009E4533" w:rsidRPr="00005D73" w:rsidRDefault="009E4533" w:rsidP="009E4533">
            <w:pPr>
              <w:spacing w:line="259" w:lineRule="auto"/>
              <w:rPr>
                <w:rFonts w:ascii="Arial" w:eastAsia="Arial" w:hAnsi="Arial" w:cs="Arial"/>
                <w:color w:val="000000" w:themeColor="text1"/>
              </w:rPr>
            </w:pPr>
            <w:r w:rsidRPr="00005D73">
              <w:rPr>
                <w:rFonts w:ascii="Arial" w:eastAsia="Arial" w:hAnsi="Arial" w:cs="Arial"/>
                <w:color w:val="000000" w:themeColor="text1"/>
              </w:rPr>
              <w:t>TAM established a Stakeholder Working Group (SWG) to provide community input to the project team. The SWG provided a forum to discuss initial project concepts and features and for the project team to understand community concerns early in the project development process.</w:t>
            </w:r>
          </w:p>
          <w:p w14:paraId="5ED874B6" w14:textId="77777777" w:rsidR="009E4533" w:rsidRPr="00005D73" w:rsidRDefault="009E4533" w:rsidP="009E4533">
            <w:pPr>
              <w:spacing w:line="259" w:lineRule="auto"/>
              <w:rPr>
                <w:rFonts w:ascii="Arial" w:eastAsia="Arial" w:hAnsi="Arial" w:cs="Arial"/>
                <w:color w:val="000000" w:themeColor="text1"/>
              </w:rPr>
            </w:pPr>
            <w:r w:rsidRPr="00005D73">
              <w:rPr>
                <w:rFonts w:ascii="Arial" w:eastAsia="Arial" w:hAnsi="Arial" w:cs="Arial"/>
                <w:color w:val="000000" w:themeColor="text1"/>
              </w:rPr>
              <w:t>The committee is comprised of volunteers representing diverse interests in the project area, including business, community organizations, and commuters. The SWG meetings are open to the public and public comments are taken at the appropriate times.</w:t>
            </w:r>
          </w:p>
          <w:p w14:paraId="310265AD" w14:textId="77777777" w:rsidR="009E4533" w:rsidRPr="00005D73" w:rsidRDefault="00FA672F" w:rsidP="009E4533">
            <w:pPr>
              <w:spacing w:line="259" w:lineRule="auto"/>
              <w:rPr>
                <w:rFonts w:ascii="Arial" w:eastAsia="Arial" w:hAnsi="Arial" w:cs="Arial"/>
                <w:color w:val="000000" w:themeColor="text1"/>
              </w:rPr>
            </w:pPr>
            <w:hyperlink r:id="rId30" w:tgtFrame="_blank" w:history="1">
              <w:r w:rsidR="009E4533" w:rsidRPr="00005D73">
                <w:rPr>
                  <w:rStyle w:val="Hyperlink"/>
                  <w:rFonts w:ascii="Arial" w:eastAsia="Arial" w:hAnsi="Arial" w:cs="Arial"/>
                  <w:b/>
                  <w:bCs/>
                </w:rPr>
                <w:t>View SWG Member List</w:t>
              </w:r>
            </w:hyperlink>
          </w:p>
          <w:p w14:paraId="4403657B" w14:textId="77777777" w:rsidR="009E4533" w:rsidRPr="00005D73" w:rsidRDefault="009E4533" w:rsidP="009E4533">
            <w:pPr>
              <w:spacing w:line="259" w:lineRule="auto"/>
              <w:rPr>
                <w:rFonts w:ascii="Arial" w:eastAsia="Arial" w:hAnsi="Arial" w:cs="Arial"/>
                <w:color w:val="000000" w:themeColor="text1"/>
              </w:rPr>
            </w:pPr>
            <w:r w:rsidRPr="00005D73">
              <w:rPr>
                <w:rFonts w:ascii="Arial" w:eastAsia="Arial" w:hAnsi="Arial" w:cs="Arial"/>
                <w:color w:val="000000" w:themeColor="text1"/>
              </w:rPr>
              <w:t>Details on upcoming meetings, agendas, access/log-in information (virtual) and meeting locations (in-person) will be posted on the </w:t>
            </w:r>
            <w:hyperlink r:id="rId31" w:tgtFrame="_blank" w:history="1">
              <w:r w:rsidRPr="00005D73">
                <w:rPr>
                  <w:rStyle w:val="Hyperlink"/>
                  <w:rFonts w:ascii="Arial" w:eastAsia="Arial" w:hAnsi="Arial" w:cs="Arial"/>
                </w:rPr>
                <w:t>Calendar Page</w:t>
              </w:r>
            </w:hyperlink>
            <w:r w:rsidRPr="00005D73">
              <w:rPr>
                <w:rFonts w:ascii="Arial" w:eastAsia="Arial" w:hAnsi="Arial" w:cs="Arial"/>
                <w:color w:val="000000" w:themeColor="text1"/>
              </w:rPr>
              <w:t> at least 72 hours prior to each meeting.</w:t>
            </w:r>
          </w:p>
          <w:p w14:paraId="5158EC09" w14:textId="77777777" w:rsidR="009E4533" w:rsidRPr="00005D73" w:rsidRDefault="009E4533" w:rsidP="009E4533">
            <w:pPr>
              <w:spacing w:line="259" w:lineRule="auto"/>
              <w:rPr>
                <w:rFonts w:ascii="Arial" w:eastAsia="Arial" w:hAnsi="Arial" w:cs="Arial"/>
                <w:color w:val="000000" w:themeColor="text1"/>
              </w:rPr>
            </w:pPr>
            <w:r w:rsidRPr="00005D73">
              <w:rPr>
                <w:rFonts w:ascii="Arial" w:eastAsia="Arial" w:hAnsi="Arial" w:cs="Arial"/>
                <w:b/>
                <w:bCs/>
                <w:color w:val="000000" w:themeColor="text1"/>
              </w:rPr>
              <w:t>SWG Meeting 7</w:t>
            </w:r>
            <w:r w:rsidRPr="00005D73">
              <w:rPr>
                <w:rFonts w:ascii="Arial" w:eastAsia="Arial" w:hAnsi="Arial" w:cs="Arial"/>
                <w:color w:val="000000" w:themeColor="text1"/>
              </w:rPr>
              <w:t> – Wednesday, October 11, 2023 – An overview of project progress, timeline and upcoming outreach – View the </w:t>
            </w:r>
            <w:hyperlink r:id="rId32" w:history="1">
              <w:r w:rsidRPr="00005D73">
                <w:rPr>
                  <w:rStyle w:val="Hyperlink"/>
                  <w:rFonts w:ascii="Arial" w:eastAsia="Arial" w:hAnsi="Arial" w:cs="Arial"/>
                </w:rPr>
                <w:t>agenda, </w:t>
              </w:r>
            </w:hyperlink>
            <w:hyperlink r:id="rId33" w:history="1">
              <w:r w:rsidRPr="00005D73">
                <w:rPr>
                  <w:rStyle w:val="Hyperlink"/>
                  <w:rFonts w:ascii="Arial" w:eastAsia="Arial" w:hAnsi="Arial" w:cs="Arial"/>
                </w:rPr>
                <w:t>presentation,</w:t>
              </w:r>
            </w:hyperlink>
            <w:r w:rsidRPr="00005D73">
              <w:rPr>
                <w:rFonts w:ascii="Arial" w:eastAsia="Arial" w:hAnsi="Arial" w:cs="Arial"/>
                <w:color w:val="000000" w:themeColor="text1"/>
              </w:rPr>
              <w:t> and </w:t>
            </w:r>
            <w:hyperlink r:id="rId34" w:history="1">
              <w:r w:rsidRPr="00005D73">
                <w:rPr>
                  <w:rStyle w:val="Hyperlink"/>
                  <w:rFonts w:ascii="Arial" w:eastAsia="Arial" w:hAnsi="Arial" w:cs="Arial"/>
                </w:rPr>
                <w:t>notes.</w:t>
              </w:r>
            </w:hyperlink>
          </w:p>
          <w:p w14:paraId="5B63F2A1" w14:textId="77777777" w:rsidR="009E4533" w:rsidRPr="00005D73" w:rsidRDefault="009E4533" w:rsidP="009E4533">
            <w:pPr>
              <w:spacing w:line="259" w:lineRule="auto"/>
              <w:rPr>
                <w:rFonts w:ascii="Arial" w:eastAsia="Arial" w:hAnsi="Arial" w:cs="Arial"/>
                <w:color w:val="000000" w:themeColor="text1"/>
              </w:rPr>
            </w:pPr>
            <w:r w:rsidRPr="00005D73">
              <w:rPr>
                <w:rFonts w:ascii="Arial" w:eastAsia="Arial" w:hAnsi="Arial" w:cs="Arial"/>
                <w:b/>
                <w:bCs/>
                <w:color w:val="000000" w:themeColor="text1"/>
              </w:rPr>
              <w:t>SWG Meeting 6</w:t>
            </w:r>
            <w:r w:rsidRPr="00005D73">
              <w:rPr>
                <w:rFonts w:ascii="Arial" w:eastAsia="Arial" w:hAnsi="Arial" w:cs="Arial"/>
                <w:color w:val="000000" w:themeColor="text1"/>
              </w:rPr>
              <w:t> – Tuesday, May 18, 2021 – Input on project alternatives – View the </w:t>
            </w:r>
            <w:hyperlink r:id="rId35" w:tgtFrame="_blank" w:history="1">
              <w:r w:rsidRPr="00005D73">
                <w:rPr>
                  <w:rStyle w:val="Hyperlink"/>
                  <w:rFonts w:ascii="Arial" w:eastAsia="Arial" w:hAnsi="Arial" w:cs="Arial"/>
                </w:rPr>
                <w:t>agenda</w:t>
              </w:r>
            </w:hyperlink>
            <w:r w:rsidRPr="00005D73">
              <w:rPr>
                <w:rFonts w:ascii="Arial" w:eastAsia="Arial" w:hAnsi="Arial" w:cs="Arial"/>
                <w:color w:val="000000" w:themeColor="text1"/>
              </w:rPr>
              <w:t> and </w:t>
            </w:r>
            <w:hyperlink r:id="rId36" w:tgtFrame="_blank" w:history="1">
              <w:r w:rsidRPr="00005D73">
                <w:rPr>
                  <w:rStyle w:val="Hyperlink"/>
                  <w:rFonts w:ascii="Arial" w:eastAsia="Arial" w:hAnsi="Arial" w:cs="Arial"/>
                </w:rPr>
                <w:t>presentation</w:t>
              </w:r>
            </w:hyperlink>
            <w:r w:rsidRPr="00005D73">
              <w:rPr>
                <w:rFonts w:ascii="Arial" w:eastAsia="Arial" w:hAnsi="Arial" w:cs="Arial"/>
                <w:color w:val="000000" w:themeColor="text1"/>
              </w:rPr>
              <w:t>. Review the </w:t>
            </w:r>
            <w:hyperlink r:id="rId37" w:tgtFrame="_blank" w:history="1">
              <w:r w:rsidRPr="00005D73">
                <w:rPr>
                  <w:rStyle w:val="Hyperlink"/>
                  <w:rFonts w:ascii="Arial" w:eastAsia="Arial" w:hAnsi="Arial" w:cs="Arial"/>
                </w:rPr>
                <w:t>handbook</w:t>
              </w:r>
            </w:hyperlink>
            <w:r w:rsidRPr="00005D73">
              <w:rPr>
                <w:rFonts w:ascii="Arial" w:eastAsia="Arial" w:hAnsi="Arial" w:cs="Arial"/>
                <w:color w:val="000000" w:themeColor="text1"/>
              </w:rPr>
              <w:t> for an overview and visuals of the proposed alternatives. View </w:t>
            </w:r>
            <w:hyperlink r:id="rId38" w:tgtFrame="_blank" w:history="1">
              <w:r w:rsidRPr="00005D73">
                <w:rPr>
                  <w:rStyle w:val="Hyperlink"/>
                  <w:rFonts w:ascii="Arial" w:eastAsia="Arial" w:hAnsi="Arial" w:cs="Arial"/>
                </w:rPr>
                <w:t>meeting notes</w:t>
              </w:r>
            </w:hyperlink>
            <w:r w:rsidRPr="00005D73">
              <w:rPr>
                <w:rFonts w:ascii="Arial" w:eastAsia="Arial" w:hAnsi="Arial" w:cs="Arial"/>
                <w:color w:val="000000" w:themeColor="text1"/>
              </w:rPr>
              <w:t> and </w:t>
            </w:r>
            <w:hyperlink r:id="rId39" w:tgtFrame="_blank" w:history="1">
              <w:r w:rsidRPr="00005D73">
                <w:rPr>
                  <w:rStyle w:val="Hyperlink"/>
                  <w:rFonts w:ascii="Arial" w:eastAsia="Arial" w:hAnsi="Arial" w:cs="Arial"/>
                </w:rPr>
                <w:t>summary slides</w:t>
              </w:r>
            </w:hyperlink>
            <w:r w:rsidRPr="00005D73">
              <w:rPr>
                <w:rFonts w:ascii="Arial" w:eastAsia="Arial" w:hAnsi="Arial" w:cs="Arial"/>
                <w:color w:val="000000" w:themeColor="text1"/>
              </w:rPr>
              <w:t> for the recap of meeting input, discussion, and background on </w:t>
            </w:r>
            <w:hyperlink r:id="rId40" w:tgtFrame="_blank" w:history="1">
              <w:r w:rsidRPr="00005D73">
                <w:rPr>
                  <w:rStyle w:val="Hyperlink"/>
                  <w:rFonts w:ascii="Arial" w:eastAsia="Arial" w:hAnsi="Arial" w:cs="Arial"/>
                </w:rPr>
                <w:t>funding</w:t>
              </w:r>
            </w:hyperlink>
            <w:r w:rsidRPr="00005D73">
              <w:rPr>
                <w:rFonts w:ascii="Arial" w:eastAsia="Arial" w:hAnsi="Arial" w:cs="Arial"/>
                <w:color w:val="000000" w:themeColor="text1"/>
              </w:rPr>
              <w:t> commitments.</w:t>
            </w:r>
          </w:p>
          <w:p w14:paraId="245FF0C4" w14:textId="77777777" w:rsidR="009E4533" w:rsidRPr="00005D73" w:rsidRDefault="009E4533" w:rsidP="009E4533">
            <w:pPr>
              <w:spacing w:line="259" w:lineRule="auto"/>
              <w:rPr>
                <w:rFonts w:ascii="Arial" w:eastAsia="Arial" w:hAnsi="Arial" w:cs="Arial"/>
                <w:color w:val="000000" w:themeColor="text1"/>
              </w:rPr>
            </w:pPr>
            <w:r w:rsidRPr="00005D73">
              <w:rPr>
                <w:rFonts w:ascii="Arial" w:eastAsia="Arial" w:hAnsi="Arial" w:cs="Arial"/>
                <w:b/>
                <w:bCs/>
                <w:color w:val="000000" w:themeColor="text1"/>
              </w:rPr>
              <w:t>SWG Meeting 5</w:t>
            </w:r>
            <w:r w:rsidRPr="00005D73">
              <w:rPr>
                <w:rFonts w:ascii="Arial" w:eastAsia="Arial" w:hAnsi="Arial" w:cs="Arial"/>
                <w:color w:val="000000" w:themeColor="text1"/>
              </w:rPr>
              <w:t> – Monday, April 26, 2021 – Prior concepts, new and modified alternatives, review of all alternatives – View the </w:t>
            </w:r>
            <w:hyperlink r:id="rId41" w:tgtFrame="_blank" w:history="1">
              <w:r w:rsidRPr="00005D73">
                <w:rPr>
                  <w:rStyle w:val="Hyperlink"/>
                  <w:rFonts w:ascii="Arial" w:eastAsia="Arial" w:hAnsi="Arial" w:cs="Arial"/>
                </w:rPr>
                <w:t>agenda</w:t>
              </w:r>
            </w:hyperlink>
            <w:r w:rsidRPr="00005D73">
              <w:rPr>
                <w:rFonts w:ascii="Arial" w:eastAsia="Arial" w:hAnsi="Arial" w:cs="Arial"/>
                <w:color w:val="000000" w:themeColor="text1"/>
              </w:rPr>
              <w:t>, </w:t>
            </w:r>
            <w:hyperlink r:id="rId42" w:tgtFrame="_blank" w:history="1">
              <w:r w:rsidRPr="00005D73">
                <w:rPr>
                  <w:rStyle w:val="Hyperlink"/>
                  <w:rFonts w:ascii="Arial" w:eastAsia="Arial" w:hAnsi="Arial" w:cs="Arial"/>
                </w:rPr>
                <w:t>presentation</w:t>
              </w:r>
            </w:hyperlink>
            <w:r w:rsidRPr="00005D73">
              <w:rPr>
                <w:rFonts w:ascii="Arial" w:eastAsia="Arial" w:hAnsi="Arial" w:cs="Arial"/>
                <w:color w:val="000000" w:themeColor="text1"/>
              </w:rPr>
              <w:t>, and </w:t>
            </w:r>
            <w:hyperlink r:id="rId43" w:tgtFrame="_blank" w:history="1">
              <w:r w:rsidRPr="00005D73">
                <w:rPr>
                  <w:rStyle w:val="Hyperlink"/>
                  <w:rFonts w:ascii="Arial" w:eastAsia="Arial" w:hAnsi="Arial" w:cs="Arial"/>
                </w:rPr>
                <w:t>notes</w:t>
              </w:r>
            </w:hyperlink>
            <w:r w:rsidRPr="00005D73">
              <w:rPr>
                <w:rFonts w:ascii="Arial" w:eastAsia="Arial" w:hAnsi="Arial" w:cs="Arial"/>
                <w:color w:val="000000" w:themeColor="text1"/>
              </w:rPr>
              <w:t>.</w:t>
            </w:r>
          </w:p>
          <w:p w14:paraId="0FA466B9" w14:textId="77777777" w:rsidR="009E4533" w:rsidRPr="00005D73" w:rsidRDefault="009E4533" w:rsidP="009E4533">
            <w:pPr>
              <w:spacing w:line="259" w:lineRule="auto"/>
              <w:rPr>
                <w:rFonts w:ascii="Arial" w:eastAsia="Arial" w:hAnsi="Arial" w:cs="Arial"/>
                <w:color w:val="000000" w:themeColor="text1"/>
              </w:rPr>
            </w:pPr>
            <w:r w:rsidRPr="00005D73">
              <w:rPr>
                <w:rFonts w:ascii="Arial" w:eastAsia="Arial" w:hAnsi="Arial" w:cs="Arial"/>
                <w:b/>
                <w:bCs/>
                <w:color w:val="000000" w:themeColor="text1"/>
              </w:rPr>
              <w:t>SWG Meeting 4</w:t>
            </w:r>
            <w:r w:rsidRPr="00005D73">
              <w:rPr>
                <w:rFonts w:ascii="Arial" w:eastAsia="Arial" w:hAnsi="Arial" w:cs="Arial"/>
                <w:color w:val="000000" w:themeColor="text1"/>
              </w:rPr>
              <w:t> – Wednesday, January 20, 2021 – Equity considerations – View the </w:t>
            </w:r>
            <w:hyperlink r:id="rId44" w:tgtFrame="_blank" w:history="1">
              <w:r w:rsidRPr="00005D73">
                <w:rPr>
                  <w:rStyle w:val="Hyperlink"/>
                  <w:rFonts w:ascii="Arial" w:eastAsia="Arial" w:hAnsi="Arial" w:cs="Arial"/>
                </w:rPr>
                <w:t>agenda</w:t>
              </w:r>
            </w:hyperlink>
            <w:r w:rsidRPr="00005D73">
              <w:rPr>
                <w:rFonts w:ascii="Arial" w:eastAsia="Arial" w:hAnsi="Arial" w:cs="Arial"/>
                <w:color w:val="000000" w:themeColor="text1"/>
              </w:rPr>
              <w:t>, </w:t>
            </w:r>
            <w:hyperlink r:id="rId45" w:tgtFrame="_blank" w:history="1">
              <w:r w:rsidRPr="00005D73">
                <w:rPr>
                  <w:rStyle w:val="Hyperlink"/>
                  <w:rFonts w:ascii="Arial" w:eastAsia="Arial" w:hAnsi="Arial" w:cs="Arial"/>
                </w:rPr>
                <w:t>presentation</w:t>
              </w:r>
            </w:hyperlink>
            <w:r w:rsidRPr="00005D73">
              <w:rPr>
                <w:rFonts w:ascii="Arial" w:eastAsia="Arial" w:hAnsi="Arial" w:cs="Arial"/>
                <w:color w:val="000000" w:themeColor="text1"/>
              </w:rPr>
              <w:t>, and </w:t>
            </w:r>
            <w:hyperlink r:id="rId46" w:tgtFrame="_blank" w:history="1">
              <w:r w:rsidRPr="00005D73">
                <w:rPr>
                  <w:rStyle w:val="Hyperlink"/>
                  <w:rFonts w:ascii="Arial" w:eastAsia="Arial" w:hAnsi="Arial" w:cs="Arial"/>
                </w:rPr>
                <w:t>notes</w:t>
              </w:r>
            </w:hyperlink>
            <w:r w:rsidRPr="00005D73">
              <w:rPr>
                <w:rFonts w:ascii="Arial" w:eastAsia="Arial" w:hAnsi="Arial" w:cs="Arial"/>
                <w:color w:val="000000" w:themeColor="text1"/>
              </w:rPr>
              <w:t>.</w:t>
            </w:r>
          </w:p>
          <w:p w14:paraId="310580AE" w14:textId="77777777" w:rsidR="009E4533" w:rsidRPr="00005D73" w:rsidRDefault="009E4533" w:rsidP="009E4533">
            <w:pPr>
              <w:spacing w:line="259" w:lineRule="auto"/>
              <w:rPr>
                <w:rFonts w:ascii="Arial" w:eastAsia="Arial" w:hAnsi="Arial" w:cs="Arial"/>
                <w:color w:val="000000" w:themeColor="text1"/>
              </w:rPr>
            </w:pPr>
            <w:r w:rsidRPr="00005D73">
              <w:rPr>
                <w:rFonts w:ascii="Arial" w:eastAsia="Arial" w:hAnsi="Arial" w:cs="Arial"/>
                <w:b/>
                <w:bCs/>
                <w:color w:val="000000" w:themeColor="text1"/>
              </w:rPr>
              <w:t>SWG Meeting 3</w:t>
            </w:r>
            <w:r w:rsidRPr="00005D73">
              <w:rPr>
                <w:rFonts w:ascii="Arial" w:eastAsia="Arial" w:hAnsi="Arial" w:cs="Arial"/>
                <w:color w:val="000000" w:themeColor="text1"/>
              </w:rPr>
              <w:t> – Tuesday, August 25, 2020 – Bellam Boulevard improvements and additional information about project alternatives – View the </w:t>
            </w:r>
            <w:hyperlink r:id="rId47" w:tgtFrame="_blank" w:history="1">
              <w:r w:rsidRPr="00005D73">
                <w:rPr>
                  <w:rStyle w:val="Hyperlink"/>
                  <w:rFonts w:ascii="Arial" w:eastAsia="Arial" w:hAnsi="Arial" w:cs="Arial"/>
                </w:rPr>
                <w:t>agenda</w:t>
              </w:r>
            </w:hyperlink>
            <w:r w:rsidRPr="00005D73">
              <w:rPr>
                <w:rFonts w:ascii="Arial" w:eastAsia="Arial" w:hAnsi="Arial" w:cs="Arial"/>
                <w:color w:val="000000" w:themeColor="text1"/>
              </w:rPr>
              <w:t>, </w:t>
            </w:r>
            <w:hyperlink r:id="rId48" w:tgtFrame="_blank" w:history="1">
              <w:r w:rsidRPr="00005D73">
                <w:rPr>
                  <w:rStyle w:val="Hyperlink"/>
                  <w:rFonts w:ascii="Arial" w:eastAsia="Arial" w:hAnsi="Arial" w:cs="Arial"/>
                </w:rPr>
                <w:t>presentation</w:t>
              </w:r>
            </w:hyperlink>
            <w:r w:rsidRPr="00005D73">
              <w:rPr>
                <w:rFonts w:ascii="Arial" w:eastAsia="Arial" w:hAnsi="Arial" w:cs="Arial"/>
                <w:color w:val="000000" w:themeColor="text1"/>
              </w:rPr>
              <w:t>, and </w:t>
            </w:r>
            <w:hyperlink r:id="rId49" w:tgtFrame="_blank" w:history="1">
              <w:r w:rsidRPr="00005D73">
                <w:rPr>
                  <w:rStyle w:val="Hyperlink"/>
                  <w:rFonts w:ascii="Arial" w:eastAsia="Arial" w:hAnsi="Arial" w:cs="Arial"/>
                </w:rPr>
                <w:t>notes</w:t>
              </w:r>
            </w:hyperlink>
            <w:r w:rsidRPr="00005D73">
              <w:rPr>
                <w:rFonts w:ascii="Arial" w:eastAsia="Arial" w:hAnsi="Arial" w:cs="Arial"/>
                <w:color w:val="000000" w:themeColor="text1"/>
              </w:rPr>
              <w:t>.</w:t>
            </w:r>
          </w:p>
          <w:p w14:paraId="3B2652E7" w14:textId="77777777" w:rsidR="009E4533" w:rsidRPr="00005D73" w:rsidRDefault="009E4533" w:rsidP="009E4533">
            <w:pPr>
              <w:spacing w:line="259" w:lineRule="auto"/>
              <w:rPr>
                <w:rFonts w:ascii="Arial" w:eastAsia="Arial" w:hAnsi="Arial" w:cs="Arial"/>
                <w:color w:val="000000" w:themeColor="text1"/>
              </w:rPr>
            </w:pPr>
            <w:r w:rsidRPr="00005D73">
              <w:rPr>
                <w:rFonts w:ascii="Arial" w:eastAsia="Arial" w:hAnsi="Arial" w:cs="Arial"/>
                <w:b/>
                <w:bCs/>
                <w:color w:val="000000" w:themeColor="text1"/>
              </w:rPr>
              <w:t>SWG Meeting 2</w:t>
            </w:r>
            <w:r w:rsidRPr="00005D73">
              <w:rPr>
                <w:rFonts w:ascii="Arial" w:eastAsia="Arial" w:hAnsi="Arial" w:cs="Arial"/>
                <w:color w:val="000000" w:themeColor="text1"/>
              </w:rPr>
              <w:t> – Tuesday, July 21, 2020 – Project Alternatives and discussion – View the </w:t>
            </w:r>
            <w:hyperlink r:id="rId50" w:tgtFrame="_blank" w:history="1">
              <w:r w:rsidRPr="00005D73">
                <w:rPr>
                  <w:rStyle w:val="Hyperlink"/>
                  <w:rFonts w:ascii="Arial" w:eastAsia="Arial" w:hAnsi="Arial" w:cs="Arial"/>
                </w:rPr>
                <w:t>agenda</w:t>
              </w:r>
            </w:hyperlink>
            <w:r w:rsidRPr="00005D73">
              <w:rPr>
                <w:rFonts w:ascii="Arial" w:eastAsia="Arial" w:hAnsi="Arial" w:cs="Arial"/>
                <w:color w:val="000000" w:themeColor="text1"/>
              </w:rPr>
              <w:t>, </w:t>
            </w:r>
            <w:hyperlink r:id="rId51" w:tgtFrame="_blank" w:history="1">
              <w:r w:rsidRPr="00005D73">
                <w:rPr>
                  <w:rStyle w:val="Hyperlink"/>
                  <w:rFonts w:ascii="Arial" w:eastAsia="Arial" w:hAnsi="Arial" w:cs="Arial"/>
                </w:rPr>
                <w:t>presentation</w:t>
              </w:r>
            </w:hyperlink>
            <w:r w:rsidRPr="00005D73">
              <w:rPr>
                <w:rFonts w:ascii="Arial" w:eastAsia="Arial" w:hAnsi="Arial" w:cs="Arial"/>
                <w:color w:val="000000" w:themeColor="text1"/>
              </w:rPr>
              <w:t>, and </w:t>
            </w:r>
            <w:hyperlink r:id="rId52" w:tgtFrame="_blank" w:history="1">
              <w:r w:rsidRPr="00005D73">
                <w:rPr>
                  <w:rStyle w:val="Hyperlink"/>
                  <w:rFonts w:ascii="Arial" w:eastAsia="Arial" w:hAnsi="Arial" w:cs="Arial"/>
                </w:rPr>
                <w:t>notes</w:t>
              </w:r>
            </w:hyperlink>
            <w:r w:rsidRPr="00005D73">
              <w:rPr>
                <w:rFonts w:ascii="Arial" w:eastAsia="Arial" w:hAnsi="Arial" w:cs="Arial"/>
                <w:color w:val="000000" w:themeColor="text1"/>
              </w:rPr>
              <w:t>.</w:t>
            </w:r>
          </w:p>
          <w:p w14:paraId="48472A87" w14:textId="77777777" w:rsidR="009E4533" w:rsidRPr="00005D73" w:rsidRDefault="009E4533" w:rsidP="009E4533">
            <w:pPr>
              <w:spacing w:line="259" w:lineRule="auto"/>
              <w:rPr>
                <w:rFonts w:ascii="Arial" w:eastAsia="Arial" w:hAnsi="Arial" w:cs="Arial"/>
                <w:color w:val="000000" w:themeColor="text1"/>
              </w:rPr>
            </w:pPr>
            <w:r w:rsidRPr="00005D73">
              <w:rPr>
                <w:rFonts w:ascii="Arial" w:eastAsia="Arial" w:hAnsi="Arial" w:cs="Arial"/>
                <w:b/>
                <w:bCs/>
                <w:color w:val="000000" w:themeColor="text1"/>
              </w:rPr>
              <w:t>SWG Meeting 1</w:t>
            </w:r>
            <w:r w:rsidRPr="00005D73">
              <w:rPr>
                <w:rFonts w:ascii="Arial" w:eastAsia="Arial" w:hAnsi="Arial" w:cs="Arial"/>
                <w:color w:val="000000" w:themeColor="text1"/>
              </w:rPr>
              <w:t> – Monday, June 29, 2020 – SWG introductions and overview – View the </w:t>
            </w:r>
            <w:hyperlink r:id="rId53" w:tgtFrame="_blank" w:history="1">
              <w:r w:rsidRPr="00005D73">
                <w:rPr>
                  <w:rStyle w:val="Hyperlink"/>
                  <w:rFonts w:ascii="Arial" w:eastAsia="Arial" w:hAnsi="Arial" w:cs="Arial"/>
                </w:rPr>
                <w:t>agenda</w:t>
              </w:r>
            </w:hyperlink>
            <w:r w:rsidRPr="00005D73">
              <w:rPr>
                <w:rFonts w:ascii="Arial" w:eastAsia="Arial" w:hAnsi="Arial" w:cs="Arial"/>
                <w:color w:val="000000" w:themeColor="text1"/>
              </w:rPr>
              <w:t>, </w:t>
            </w:r>
            <w:hyperlink r:id="rId54" w:tgtFrame="_blank" w:history="1">
              <w:r w:rsidRPr="00005D73">
                <w:rPr>
                  <w:rStyle w:val="Hyperlink"/>
                  <w:rFonts w:ascii="Arial" w:eastAsia="Arial" w:hAnsi="Arial" w:cs="Arial"/>
                </w:rPr>
                <w:t>presentation</w:t>
              </w:r>
            </w:hyperlink>
            <w:r w:rsidRPr="00005D73">
              <w:rPr>
                <w:rFonts w:ascii="Arial" w:eastAsia="Arial" w:hAnsi="Arial" w:cs="Arial"/>
                <w:color w:val="000000" w:themeColor="text1"/>
              </w:rPr>
              <w:t>, and </w:t>
            </w:r>
            <w:hyperlink r:id="rId55" w:tgtFrame="_blank" w:history="1">
              <w:r w:rsidRPr="00005D73">
                <w:rPr>
                  <w:rStyle w:val="Hyperlink"/>
                  <w:rFonts w:ascii="Arial" w:eastAsia="Arial" w:hAnsi="Arial" w:cs="Arial"/>
                </w:rPr>
                <w:t>notes</w:t>
              </w:r>
            </w:hyperlink>
            <w:r w:rsidRPr="00005D73">
              <w:rPr>
                <w:rFonts w:ascii="Arial" w:eastAsia="Arial" w:hAnsi="Arial" w:cs="Arial"/>
                <w:color w:val="000000" w:themeColor="text1"/>
              </w:rPr>
              <w:t>.</w:t>
            </w:r>
          </w:p>
          <w:p w14:paraId="46A8D0F4" w14:textId="148B8AD4" w:rsidR="009E4533" w:rsidRPr="00587A79" w:rsidRDefault="009E4533" w:rsidP="009E4533">
            <w:pPr>
              <w:spacing w:line="259" w:lineRule="auto"/>
              <w:rPr>
                <w:rFonts w:ascii="Arial" w:eastAsia="Arial" w:hAnsi="Arial" w:cs="Arial"/>
                <w:color w:val="000000" w:themeColor="text1"/>
              </w:rPr>
            </w:pPr>
          </w:p>
          <w:p w14:paraId="5B3572DF" w14:textId="556505DE" w:rsidR="009E4533" w:rsidRPr="005C6AA7" w:rsidRDefault="009E4533" w:rsidP="009E4533">
            <w:pPr>
              <w:spacing w:line="259" w:lineRule="auto"/>
              <w:rPr>
                <w:rFonts w:ascii="Arial" w:eastAsia="Arial" w:hAnsi="Arial" w:cs="Arial"/>
                <w:color w:val="000000" w:themeColor="text1"/>
              </w:rPr>
            </w:pPr>
          </w:p>
          <w:p w14:paraId="31BC9738" w14:textId="77777777" w:rsidR="009E4533" w:rsidRPr="005C6AA7" w:rsidRDefault="009E4533" w:rsidP="009E4533">
            <w:pPr>
              <w:spacing w:line="259" w:lineRule="auto"/>
              <w:rPr>
                <w:rFonts w:ascii="Arial" w:eastAsia="Arial" w:hAnsi="Arial" w:cs="Arial"/>
                <w:color w:val="000000" w:themeColor="text1"/>
              </w:rPr>
            </w:pPr>
          </w:p>
        </w:tc>
        <w:tc>
          <w:tcPr>
            <w:tcW w:w="4675" w:type="dxa"/>
            <w:tcBorders>
              <w:bottom w:val="single" w:sz="4" w:space="0" w:color="auto"/>
            </w:tcBorders>
            <w:shd w:val="clear" w:color="auto" w:fill="FFFFFF" w:themeFill="background1"/>
          </w:tcPr>
          <w:p w14:paraId="369D6784" w14:textId="6A80866E" w:rsidR="009E4533" w:rsidRDefault="009E4533" w:rsidP="009E4533">
            <w:pPr>
              <w:spacing w:line="259" w:lineRule="auto"/>
              <w:rPr>
                <w:rFonts w:ascii="Arial" w:eastAsia="Arial" w:hAnsi="Arial" w:cs="Arial"/>
                <w:color w:val="000000" w:themeColor="text1"/>
              </w:rPr>
            </w:pPr>
            <w:r w:rsidRPr="005C6AA7">
              <w:rPr>
                <w:rFonts w:ascii="Arial" w:eastAsia="Arial" w:hAnsi="Arial" w:cs="Arial"/>
                <w:color w:val="000000" w:themeColor="text1"/>
              </w:rPr>
              <w:t>TAM</w:t>
            </w:r>
            <w:r>
              <w:rPr>
                <w:rFonts w:ascii="Arial" w:eastAsia="Arial" w:hAnsi="Arial" w:cs="Arial"/>
                <w:color w:val="000000" w:themeColor="text1"/>
              </w:rPr>
              <w:t xml:space="preserve"> is</w:t>
            </w:r>
            <w:r w:rsidRPr="005C6AA7">
              <w:rPr>
                <w:rFonts w:ascii="Arial" w:eastAsia="Arial" w:hAnsi="Arial" w:cs="Arial"/>
                <w:color w:val="000000" w:themeColor="text1"/>
              </w:rPr>
              <w:t xml:space="preserve"> working closely with community organizations to </w:t>
            </w:r>
            <w:r>
              <w:rPr>
                <w:rFonts w:ascii="Arial" w:eastAsia="Arial" w:hAnsi="Arial" w:cs="Arial"/>
                <w:color w:val="000000" w:themeColor="text1"/>
              </w:rPr>
              <w:t xml:space="preserve">involve underserved residents within the project area and </w:t>
            </w:r>
            <w:r w:rsidR="004D6CC6">
              <w:rPr>
                <w:rFonts w:ascii="Arial" w:eastAsia="Arial" w:hAnsi="Arial" w:cs="Arial"/>
                <w:color w:val="000000" w:themeColor="text1"/>
              </w:rPr>
              <w:t xml:space="preserve">with neighborhood and business associations to </w:t>
            </w:r>
            <w:r w:rsidRPr="005C6AA7">
              <w:rPr>
                <w:rFonts w:ascii="Arial" w:eastAsia="Arial" w:hAnsi="Arial" w:cs="Arial"/>
                <w:color w:val="000000" w:themeColor="text1"/>
              </w:rPr>
              <w:t>ensure all voices are heard</w:t>
            </w:r>
            <w:r>
              <w:rPr>
                <w:rFonts w:ascii="Arial" w:eastAsia="Arial" w:hAnsi="Arial" w:cs="Arial"/>
                <w:color w:val="000000" w:themeColor="text1"/>
              </w:rPr>
              <w:t xml:space="preserve"> during the planning process.</w:t>
            </w:r>
          </w:p>
          <w:p w14:paraId="4F9901A1" w14:textId="77777777" w:rsidR="009E4533" w:rsidRPr="001A4A3D" w:rsidRDefault="009E4533" w:rsidP="009E4533">
            <w:pPr>
              <w:spacing w:line="259" w:lineRule="auto"/>
              <w:rPr>
                <w:rFonts w:ascii="Arial" w:eastAsia="Arial" w:hAnsi="Arial" w:cs="Arial"/>
                <w:b/>
                <w:bCs/>
                <w:color w:val="000000" w:themeColor="text1"/>
              </w:rPr>
            </w:pPr>
            <w:r w:rsidRPr="001A4A3D">
              <w:rPr>
                <w:rFonts w:ascii="Arial" w:eastAsia="Arial" w:hAnsi="Arial" w:cs="Arial"/>
                <w:b/>
                <w:bCs/>
                <w:color w:val="000000" w:themeColor="text1"/>
              </w:rPr>
              <w:t>[H2] Upcoming Events</w:t>
            </w:r>
          </w:p>
          <w:p w14:paraId="3BE04CB0" w14:textId="19461400" w:rsidR="009E4533" w:rsidRPr="001A4A3D" w:rsidRDefault="009E4533" w:rsidP="009E4533">
            <w:pPr>
              <w:spacing w:line="259" w:lineRule="auto"/>
              <w:rPr>
                <w:b/>
                <w:bCs/>
              </w:rPr>
            </w:pPr>
            <w:r w:rsidRPr="17F25A1C">
              <w:rPr>
                <w:b/>
                <w:bCs/>
              </w:rPr>
              <w:t xml:space="preserve">Public Workshop for Bellam Blvd </w:t>
            </w:r>
            <w:r>
              <w:br/>
              <w:t>When: Wednesday, May 2</w:t>
            </w:r>
            <w:ins w:id="18" w:author="Concetta Fremier" w:date="2024-05-06T13:58:00Z">
              <w:r w:rsidR="00095B9D">
                <w:t>9</w:t>
              </w:r>
            </w:ins>
            <w:r>
              <w:t xml:space="preserve"> </w:t>
            </w:r>
            <w:ins w:id="19" w:author="connie.fremier" w:date="2024-05-09T16:41:00Z">
              <w:del w:id="20" w:author="Molly Graham" w:date="2024-05-10T11:00:00Z">
                <w:r w:rsidR="56677757" w:rsidDel="00792D3C">
                  <w:delText xml:space="preserve"> </w:delText>
                </w:r>
              </w:del>
              <w:r w:rsidR="56677757">
                <w:t>from</w:t>
              </w:r>
            </w:ins>
            <w:ins w:id="21" w:author="Molly Graham" w:date="2024-05-10T11:00:00Z">
              <w:r w:rsidR="00792D3C">
                <w:t xml:space="preserve"> </w:t>
              </w:r>
            </w:ins>
            <w:del w:id="22" w:author="connie.fremier" w:date="2024-05-09T16:41:00Z">
              <w:r w:rsidDel="009E4533">
                <w:delText>(</w:delText>
              </w:r>
            </w:del>
            <w:r>
              <w:t>5:30pm to 7:30p</w:t>
            </w:r>
            <w:del w:id="23" w:author="connie.fremier" w:date="2024-05-09T16:41:00Z">
              <w:r w:rsidDel="009E4533">
                <w:delText>m</w:delText>
              </w:r>
            </w:del>
            <w:r>
              <w:t>)</w:t>
            </w:r>
            <w:r>
              <w:br/>
              <w:t xml:space="preserve">Where: </w:t>
            </w:r>
            <w:r w:rsidR="00115CA2" w:rsidRPr="17F25A1C">
              <w:rPr>
                <w:rFonts w:ascii="Arial" w:eastAsia="Arial" w:hAnsi="Arial" w:cs="Arial"/>
              </w:rPr>
              <w:t>Marin Health and Wellness Connection Center, 3240 Kerner Blvd</w:t>
            </w:r>
            <w:r>
              <w:t>, San Rafael, CA </w:t>
            </w:r>
          </w:p>
          <w:p w14:paraId="26EAD58E" w14:textId="196AD9D9" w:rsidR="009E4533" w:rsidRDefault="009E4533" w:rsidP="009E4533">
            <w:pPr>
              <w:spacing w:line="259" w:lineRule="auto"/>
            </w:pPr>
            <w:r w:rsidRPr="00FA38EC">
              <w:rPr>
                <w:b/>
                <w:bCs/>
              </w:rPr>
              <w:t>[SPANISH LANGUAGE] Public Workshop for Bellam Blvd</w:t>
            </w:r>
            <w:r w:rsidRPr="001A4A3D">
              <w:t xml:space="preserve"> </w:t>
            </w:r>
            <w:r w:rsidRPr="001A4A3D">
              <w:br/>
              <w:t>When: TBD Ju</w:t>
            </w:r>
            <w:r w:rsidR="004D6CC6">
              <w:t>ne</w:t>
            </w:r>
            <w:r w:rsidRPr="001A4A3D">
              <w:t xml:space="preserve"> 202</w:t>
            </w:r>
            <w:r>
              <w:t>4</w:t>
            </w:r>
          </w:p>
          <w:p w14:paraId="1A0F655B" w14:textId="77777777" w:rsidR="009E4533" w:rsidRPr="001A4A3D" w:rsidRDefault="00FA672F" w:rsidP="009E4533">
            <w:pPr>
              <w:spacing w:line="259" w:lineRule="auto"/>
              <w:rPr>
                <w:u w:val="single" w:color="70AD47" w:themeColor="accent1"/>
              </w:rPr>
            </w:pPr>
            <w:hyperlink r:id="rId56" w:tgtFrame="_blank" w:history="1">
              <w:r w:rsidR="009E4533" w:rsidRPr="005C6AA7">
                <w:rPr>
                  <w:rStyle w:val="Hyperlink"/>
                  <w:rFonts w:ascii="Arial" w:eastAsia="Arial" w:hAnsi="Arial" w:cs="Arial"/>
                </w:rPr>
                <w:t>Sign up to receive project information and announcements</w:t>
              </w:r>
            </w:hyperlink>
            <w:r w:rsidR="009E4533">
              <w:rPr>
                <w:rStyle w:val="Hyperlink"/>
                <w:rFonts w:ascii="Arial" w:eastAsia="Arial" w:hAnsi="Arial" w:cs="Arial"/>
              </w:rPr>
              <w:t xml:space="preserve"> </w:t>
            </w:r>
            <w:r w:rsidR="009E4533">
              <w:rPr>
                <w:rStyle w:val="Hyperlink"/>
              </w:rPr>
              <w:t xml:space="preserve">about upcoming outreach opportunities. </w:t>
            </w:r>
          </w:p>
          <w:p w14:paraId="60877B87" w14:textId="77777777" w:rsidR="009E4533" w:rsidRDefault="009E4533" w:rsidP="009E4533">
            <w:pPr>
              <w:spacing w:line="259" w:lineRule="auto"/>
              <w:rPr>
                <w:rFonts w:ascii="Arial" w:eastAsia="Arial" w:hAnsi="Arial" w:cs="Arial"/>
                <w:b/>
                <w:bCs/>
                <w:color w:val="000000" w:themeColor="text1"/>
              </w:rPr>
            </w:pPr>
          </w:p>
          <w:p w14:paraId="25912DC2" w14:textId="0CDEF5C7" w:rsidR="009E4533" w:rsidRPr="00587A79" w:rsidRDefault="009E4533" w:rsidP="009E4533">
            <w:pPr>
              <w:spacing w:line="259" w:lineRule="auto"/>
              <w:rPr>
                <w:rFonts w:ascii="Arial" w:eastAsia="Arial" w:hAnsi="Arial" w:cs="Arial"/>
                <w:b/>
                <w:bCs/>
                <w:color w:val="000000" w:themeColor="text1"/>
              </w:rPr>
            </w:pPr>
            <w:r w:rsidRPr="00587A79">
              <w:rPr>
                <w:rFonts w:ascii="Arial" w:eastAsia="Arial" w:hAnsi="Arial" w:cs="Arial"/>
                <w:b/>
                <w:bCs/>
                <w:color w:val="000000" w:themeColor="text1"/>
              </w:rPr>
              <w:t>[H2] Community Working Group - Environmental Phase</w:t>
            </w:r>
          </w:p>
          <w:p w14:paraId="4D952373" w14:textId="77777777" w:rsidR="009E4533" w:rsidRPr="008045A0" w:rsidRDefault="009E4533" w:rsidP="009E4533">
            <w:pPr>
              <w:spacing w:line="259" w:lineRule="auto"/>
              <w:rPr>
                <w:rFonts w:ascii="Arial" w:eastAsia="Arial" w:hAnsi="Arial" w:cs="Arial"/>
                <w:color w:val="000000" w:themeColor="text1"/>
              </w:rPr>
            </w:pPr>
            <w:r w:rsidRPr="008045A0">
              <w:rPr>
                <w:rFonts w:ascii="Arial" w:eastAsia="Arial" w:hAnsi="Arial" w:cs="Arial"/>
                <w:color w:val="000000" w:themeColor="text1"/>
              </w:rPr>
              <w:t>TAM reconstituted the Stakeholder Working Group (SWG) that was initiated in 2020 as the Community Working Group to provide community input to the project team during the environmental phase.</w:t>
            </w:r>
          </w:p>
          <w:p w14:paraId="213667F3" w14:textId="26654A49" w:rsidR="003136F4" w:rsidRPr="008045A0" w:rsidRDefault="009E4533" w:rsidP="009E4533">
            <w:pPr>
              <w:spacing w:line="259" w:lineRule="auto"/>
              <w:rPr>
                <w:rFonts w:ascii="Arial" w:eastAsia="Arial" w:hAnsi="Arial" w:cs="Arial"/>
                <w:color w:val="000000" w:themeColor="text1"/>
              </w:rPr>
            </w:pPr>
            <w:r w:rsidRPr="008045A0">
              <w:rPr>
                <w:rFonts w:ascii="Arial" w:eastAsia="Arial" w:hAnsi="Arial" w:cs="Arial"/>
                <w:color w:val="000000" w:themeColor="text1"/>
              </w:rPr>
              <w:t xml:space="preserve">The committee is comprised of volunteers representing diverse interests in the project area, including business, community organizations, </w:t>
            </w:r>
            <w:r w:rsidR="00347F5B">
              <w:rPr>
                <w:rFonts w:ascii="Arial" w:eastAsia="Arial" w:hAnsi="Arial" w:cs="Arial"/>
                <w:color w:val="000000" w:themeColor="text1"/>
              </w:rPr>
              <w:t xml:space="preserve">neighborhood groups, </w:t>
            </w:r>
            <w:r w:rsidR="00B9716E">
              <w:rPr>
                <w:rFonts w:ascii="Arial" w:eastAsia="Arial" w:hAnsi="Arial" w:cs="Arial"/>
                <w:color w:val="000000" w:themeColor="text1"/>
              </w:rPr>
              <w:t xml:space="preserve">environmental interests, </w:t>
            </w:r>
            <w:r w:rsidRPr="008045A0">
              <w:rPr>
                <w:rFonts w:ascii="Arial" w:eastAsia="Arial" w:hAnsi="Arial" w:cs="Arial"/>
                <w:color w:val="000000" w:themeColor="text1"/>
              </w:rPr>
              <w:t xml:space="preserve">and commuters. </w:t>
            </w:r>
          </w:p>
          <w:p w14:paraId="0C50CFE5" w14:textId="77777777" w:rsidR="009E4533" w:rsidRPr="008045A0" w:rsidRDefault="00FA672F" w:rsidP="009E4533">
            <w:pPr>
              <w:spacing w:line="259" w:lineRule="auto"/>
              <w:rPr>
                <w:rFonts w:ascii="Arial" w:eastAsia="Arial" w:hAnsi="Arial" w:cs="Arial"/>
                <w:color w:val="000000" w:themeColor="text1"/>
              </w:rPr>
            </w:pPr>
            <w:hyperlink r:id="rId57" w:history="1">
              <w:r w:rsidR="009E4533" w:rsidRPr="008045A0">
                <w:rPr>
                  <w:rStyle w:val="Hyperlink"/>
                  <w:rFonts w:ascii="Arial" w:eastAsia="Arial" w:hAnsi="Arial" w:cs="Arial"/>
                  <w:b/>
                  <w:bCs/>
                </w:rPr>
                <w:t>View CWG Member List</w:t>
              </w:r>
            </w:hyperlink>
          </w:p>
          <w:p w14:paraId="1344429C" w14:textId="77777777" w:rsidR="009E4533" w:rsidRPr="008045A0" w:rsidRDefault="009E4533" w:rsidP="009E4533">
            <w:pPr>
              <w:spacing w:line="259" w:lineRule="auto"/>
              <w:rPr>
                <w:rFonts w:ascii="Arial" w:eastAsia="Arial" w:hAnsi="Arial" w:cs="Arial"/>
                <w:color w:val="000000" w:themeColor="text1"/>
              </w:rPr>
            </w:pPr>
            <w:r w:rsidRPr="008045A0">
              <w:rPr>
                <w:rFonts w:ascii="Arial" w:eastAsia="Arial" w:hAnsi="Arial" w:cs="Arial"/>
                <w:color w:val="000000" w:themeColor="text1"/>
              </w:rPr>
              <w:t>Details on upcoming meetings, agendas, access/log-in information (virtual) and meeting locations (in-person) will be posted on the </w:t>
            </w:r>
            <w:hyperlink r:id="rId58" w:tgtFrame="_blank" w:history="1">
              <w:r w:rsidRPr="008045A0">
                <w:rPr>
                  <w:rStyle w:val="Hyperlink"/>
                  <w:rFonts w:ascii="Arial" w:eastAsia="Arial" w:hAnsi="Arial" w:cs="Arial"/>
                </w:rPr>
                <w:t>Calendar Page</w:t>
              </w:r>
            </w:hyperlink>
            <w:r w:rsidRPr="008045A0">
              <w:rPr>
                <w:rFonts w:ascii="Arial" w:eastAsia="Arial" w:hAnsi="Arial" w:cs="Arial"/>
                <w:color w:val="000000" w:themeColor="text1"/>
              </w:rPr>
              <w:t> at least 72 hours prior to each meeting.</w:t>
            </w:r>
          </w:p>
          <w:p w14:paraId="3CBC19E9" w14:textId="5CBF6C67" w:rsidR="009E4533" w:rsidRPr="008045A0" w:rsidRDefault="009E4533" w:rsidP="009E4533">
            <w:pPr>
              <w:spacing w:line="259" w:lineRule="auto"/>
              <w:rPr>
                <w:rFonts w:ascii="Arial" w:eastAsia="Arial" w:hAnsi="Arial" w:cs="Arial"/>
                <w:color w:val="000000" w:themeColor="text1"/>
              </w:rPr>
            </w:pPr>
            <w:r w:rsidRPr="008045A0">
              <w:rPr>
                <w:rFonts w:ascii="Arial" w:eastAsia="Arial" w:hAnsi="Arial" w:cs="Arial"/>
                <w:b/>
                <w:bCs/>
                <w:color w:val="000000" w:themeColor="text1"/>
              </w:rPr>
              <w:t>CWG Meeting 1</w:t>
            </w:r>
            <w:r w:rsidRPr="008045A0">
              <w:rPr>
                <w:rFonts w:ascii="Arial" w:eastAsia="Arial" w:hAnsi="Arial" w:cs="Arial"/>
                <w:color w:val="000000" w:themeColor="text1"/>
              </w:rPr>
              <w:t xml:space="preserve"> – Wednesday, May 1, 2024 – CWG introductions and </w:t>
            </w:r>
            <w:r w:rsidR="00095B9D">
              <w:rPr>
                <w:rFonts w:ascii="Arial" w:eastAsia="Arial" w:hAnsi="Arial" w:cs="Arial"/>
                <w:color w:val="000000" w:themeColor="text1"/>
              </w:rPr>
              <w:t xml:space="preserve">project </w:t>
            </w:r>
            <w:r w:rsidRPr="008045A0">
              <w:rPr>
                <w:rFonts w:ascii="Arial" w:eastAsia="Arial" w:hAnsi="Arial" w:cs="Arial"/>
                <w:color w:val="000000" w:themeColor="text1"/>
              </w:rPr>
              <w:t>recap/overview – View the </w:t>
            </w:r>
            <w:hyperlink r:id="rId59" w:history="1">
              <w:r w:rsidRPr="008045A0">
                <w:rPr>
                  <w:rStyle w:val="Hyperlink"/>
                  <w:rFonts w:ascii="Arial" w:eastAsia="Arial" w:hAnsi="Arial" w:cs="Arial"/>
                </w:rPr>
                <w:t>agenda</w:t>
              </w:r>
            </w:hyperlink>
            <w:r w:rsidRPr="008045A0">
              <w:rPr>
                <w:rFonts w:ascii="Arial" w:eastAsia="Arial" w:hAnsi="Arial" w:cs="Arial"/>
                <w:color w:val="000000" w:themeColor="text1"/>
              </w:rPr>
              <w:t> and </w:t>
            </w:r>
            <w:hyperlink r:id="rId60" w:history="1">
              <w:r w:rsidRPr="008045A0">
                <w:rPr>
                  <w:rStyle w:val="Hyperlink"/>
                  <w:rFonts w:ascii="Arial" w:eastAsia="Arial" w:hAnsi="Arial" w:cs="Arial"/>
                </w:rPr>
                <w:t>presentation</w:t>
              </w:r>
            </w:hyperlink>
            <w:r w:rsidRPr="008045A0">
              <w:rPr>
                <w:rFonts w:ascii="Arial" w:eastAsia="Arial" w:hAnsi="Arial" w:cs="Arial"/>
                <w:color w:val="000000" w:themeColor="text1"/>
              </w:rPr>
              <w:t>.</w:t>
            </w:r>
          </w:p>
          <w:p w14:paraId="173AE52D" w14:textId="7DC63C90" w:rsidR="009E4533" w:rsidRPr="003C22AC" w:rsidRDefault="009E4533" w:rsidP="009E4533">
            <w:pPr>
              <w:spacing w:line="259" w:lineRule="auto"/>
              <w:rPr>
                <w:rFonts w:ascii="Arial" w:eastAsia="Arial" w:hAnsi="Arial" w:cs="Arial"/>
                <w:b/>
                <w:bCs/>
                <w:color w:val="000000" w:themeColor="text1"/>
              </w:rPr>
            </w:pPr>
            <w:r w:rsidRPr="003C22AC">
              <w:rPr>
                <w:rFonts w:ascii="Arial" w:eastAsia="Arial" w:hAnsi="Arial" w:cs="Arial"/>
                <w:b/>
                <w:bCs/>
                <w:color w:val="000000" w:themeColor="text1"/>
              </w:rPr>
              <w:t>[H2] Stakeholder Working Group – Planning Phase</w:t>
            </w:r>
            <w:r w:rsidR="00E1104A">
              <w:rPr>
                <w:rFonts w:ascii="Arial" w:eastAsia="Arial" w:hAnsi="Arial" w:cs="Arial"/>
                <w:b/>
                <w:bCs/>
                <w:color w:val="000000" w:themeColor="text1"/>
              </w:rPr>
              <w:t xml:space="preserve"> (2020-2023)</w:t>
            </w:r>
          </w:p>
          <w:p w14:paraId="4976A78B" w14:textId="77777777" w:rsidR="009E4533" w:rsidRPr="00005D73" w:rsidRDefault="009E4533" w:rsidP="009E4533">
            <w:pPr>
              <w:spacing w:line="259" w:lineRule="auto"/>
              <w:rPr>
                <w:rFonts w:ascii="Arial" w:eastAsia="Arial" w:hAnsi="Arial" w:cs="Arial"/>
                <w:color w:val="000000" w:themeColor="text1"/>
              </w:rPr>
            </w:pPr>
            <w:r w:rsidRPr="00005D73">
              <w:rPr>
                <w:rFonts w:ascii="Arial" w:eastAsia="Arial" w:hAnsi="Arial" w:cs="Arial"/>
                <w:color w:val="000000" w:themeColor="text1"/>
              </w:rPr>
              <w:t>TAM established a Stakeholder Working Group (SWG) to provide community input to the project team. The SWG provided a forum to discuss initial project concepts and features and for the project team to understand community concerns early in the project development process.</w:t>
            </w:r>
          </w:p>
          <w:p w14:paraId="722FFC2E" w14:textId="1E191E38" w:rsidR="007F653F" w:rsidRPr="00005D73" w:rsidRDefault="00E1104A" w:rsidP="009E4533">
            <w:pPr>
              <w:spacing w:line="259" w:lineRule="auto"/>
              <w:rPr>
                <w:rFonts w:ascii="Arial" w:eastAsia="Arial" w:hAnsi="Arial" w:cs="Arial"/>
                <w:color w:val="000000" w:themeColor="text1"/>
              </w:rPr>
            </w:pPr>
            <w:r>
              <w:rPr>
                <w:rFonts w:ascii="Arial" w:eastAsia="Arial" w:hAnsi="Arial" w:cs="Arial"/>
                <w:color w:val="000000" w:themeColor="text1"/>
              </w:rPr>
              <w:t>S</w:t>
            </w:r>
            <w:r w:rsidR="007F653F" w:rsidRPr="003136F4">
              <w:rPr>
                <w:rFonts w:ascii="Arial" w:eastAsia="Arial" w:hAnsi="Arial" w:cs="Arial"/>
                <w:color w:val="000000" w:themeColor="text1"/>
              </w:rPr>
              <w:t>even SWG meetings were held between June 2020 and October 2023</w:t>
            </w:r>
            <w:r w:rsidR="007F653F">
              <w:rPr>
                <w:rFonts w:ascii="Arial" w:eastAsia="Arial" w:hAnsi="Arial" w:cs="Arial"/>
                <w:color w:val="000000" w:themeColor="text1"/>
              </w:rPr>
              <w:t xml:space="preserve"> to close out the planning phase:</w:t>
            </w:r>
          </w:p>
          <w:p w14:paraId="03272236" w14:textId="77777777" w:rsidR="009E4533" w:rsidRPr="00005D73" w:rsidRDefault="009E4533" w:rsidP="009E4533">
            <w:pPr>
              <w:spacing w:line="259" w:lineRule="auto"/>
              <w:rPr>
                <w:rFonts w:ascii="Arial" w:eastAsia="Arial" w:hAnsi="Arial" w:cs="Arial"/>
                <w:color w:val="000000" w:themeColor="text1"/>
              </w:rPr>
            </w:pPr>
            <w:r w:rsidRPr="00005D73">
              <w:rPr>
                <w:rFonts w:ascii="Arial" w:eastAsia="Arial" w:hAnsi="Arial" w:cs="Arial"/>
                <w:b/>
                <w:bCs/>
                <w:color w:val="000000" w:themeColor="text1"/>
              </w:rPr>
              <w:t>SWG Meeting 7</w:t>
            </w:r>
            <w:r w:rsidRPr="00005D73">
              <w:rPr>
                <w:rFonts w:ascii="Arial" w:eastAsia="Arial" w:hAnsi="Arial" w:cs="Arial"/>
                <w:color w:val="000000" w:themeColor="text1"/>
              </w:rPr>
              <w:t> – Wednesday, October 11, 2023 – An overview of project progress, timeline and upcoming outreach – View the </w:t>
            </w:r>
            <w:hyperlink r:id="rId61" w:history="1">
              <w:r w:rsidRPr="00005D73">
                <w:rPr>
                  <w:rStyle w:val="Hyperlink"/>
                  <w:rFonts w:ascii="Arial" w:eastAsia="Arial" w:hAnsi="Arial" w:cs="Arial"/>
                </w:rPr>
                <w:t>agenda, </w:t>
              </w:r>
            </w:hyperlink>
            <w:hyperlink r:id="rId62" w:history="1">
              <w:r w:rsidRPr="00005D73">
                <w:rPr>
                  <w:rStyle w:val="Hyperlink"/>
                  <w:rFonts w:ascii="Arial" w:eastAsia="Arial" w:hAnsi="Arial" w:cs="Arial"/>
                </w:rPr>
                <w:t>presentation,</w:t>
              </w:r>
            </w:hyperlink>
            <w:r w:rsidRPr="00005D73">
              <w:rPr>
                <w:rFonts w:ascii="Arial" w:eastAsia="Arial" w:hAnsi="Arial" w:cs="Arial"/>
                <w:color w:val="000000" w:themeColor="text1"/>
              </w:rPr>
              <w:t> and </w:t>
            </w:r>
            <w:hyperlink r:id="rId63" w:history="1">
              <w:r w:rsidRPr="00005D73">
                <w:rPr>
                  <w:rStyle w:val="Hyperlink"/>
                  <w:rFonts w:ascii="Arial" w:eastAsia="Arial" w:hAnsi="Arial" w:cs="Arial"/>
                </w:rPr>
                <w:t>notes.</w:t>
              </w:r>
            </w:hyperlink>
          </w:p>
          <w:p w14:paraId="0F581D74" w14:textId="77777777" w:rsidR="009E4533" w:rsidRPr="00005D73" w:rsidRDefault="009E4533" w:rsidP="009E4533">
            <w:pPr>
              <w:spacing w:line="259" w:lineRule="auto"/>
              <w:rPr>
                <w:rFonts w:ascii="Arial" w:eastAsia="Arial" w:hAnsi="Arial" w:cs="Arial"/>
                <w:color w:val="000000" w:themeColor="text1"/>
              </w:rPr>
            </w:pPr>
            <w:r w:rsidRPr="00005D73">
              <w:rPr>
                <w:rFonts w:ascii="Arial" w:eastAsia="Arial" w:hAnsi="Arial" w:cs="Arial"/>
                <w:b/>
                <w:bCs/>
                <w:color w:val="000000" w:themeColor="text1"/>
              </w:rPr>
              <w:t>SWG Meeting 6</w:t>
            </w:r>
            <w:r w:rsidRPr="00005D73">
              <w:rPr>
                <w:rFonts w:ascii="Arial" w:eastAsia="Arial" w:hAnsi="Arial" w:cs="Arial"/>
                <w:color w:val="000000" w:themeColor="text1"/>
              </w:rPr>
              <w:t> – Tuesday, May 18, 2021 – Input on project alternatives – View the </w:t>
            </w:r>
            <w:hyperlink r:id="rId64" w:tgtFrame="_blank" w:history="1">
              <w:r w:rsidRPr="00005D73">
                <w:rPr>
                  <w:rStyle w:val="Hyperlink"/>
                  <w:rFonts w:ascii="Arial" w:eastAsia="Arial" w:hAnsi="Arial" w:cs="Arial"/>
                </w:rPr>
                <w:t>agenda</w:t>
              </w:r>
            </w:hyperlink>
            <w:r w:rsidRPr="00005D73">
              <w:rPr>
                <w:rFonts w:ascii="Arial" w:eastAsia="Arial" w:hAnsi="Arial" w:cs="Arial"/>
                <w:color w:val="000000" w:themeColor="text1"/>
              </w:rPr>
              <w:t> and </w:t>
            </w:r>
            <w:hyperlink r:id="rId65" w:tgtFrame="_blank" w:history="1">
              <w:r w:rsidRPr="00005D73">
                <w:rPr>
                  <w:rStyle w:val="Hyperlink"/>
                  <w:rFonts w:ascii="Arial" w:eastAsia="Arial" w:hAnsi="Arial" w:cs="Arial"/>
                </w:rPr>
                <w:t>presentation</w:t>
              </w:r>
            </w:hyperlink>
            <w:r w:rsidRPr="00005D73">
              <w:rPr>
                <w:rFonts w:ascii="Arial" w:eastAsia="Arial" w:hAnsi="Arial" w:cs="Arial"/>
                <w:color w:val="000000" w:themeColor="text1"/>
              </w:rPr>
              <w:t>. Review the </w:t>
            </w:r>
            <w:hyperlink r:id="rId66" w:tgtFrame="_blank" w:history="1">
              <w:r w:rsidRPr="00005D73">
                <w:rPr>
                  <w:rStyle w:val="Hyperlink"/>
                  <w:rFonts w:ascii="Arial" w:eastAsia="Arial" w:hAnsi="Arial" w:cs="Arial"/>
                </w:rPr>
                <w:t>handbook</w:t>
              </w:r>
            </w:hyperlink>
            <w:r w:rsidRPr="00005D73">
              <w:rPr>
                <w:rFonts w:ascii="Arial" w:eastAsia="Arial" w:hAnsi="Arial" w:cs="Arial"/>
                <w:color w:val="000000" w:themeColor="text1"/>
              </w:rPr>
              <w:t> for an overview and visuals of the proposed alternatives. View </w:t>
            </w:r>
            <w:hyperlink r:id="rId67" w:tgtFrame="_blank" w:history="1">
              <w:r w:rsidRPr="00005D73">
                <w:rPr>
                  <w:rStyle w:val="Hyperlink"/>
                  <w:rFonts w:ascii="Arial" w:eastAsia="Arial" w:hAnsi="Arial" w:cs="Arial"/>
                </w:rPr>
                <w:t>meeting notes</w:t>
              </w:r>
            </w:hyperlink>
            <w:r w:rsidRPr="00005D73">
              <w:rPr>
                <w:rFonts w:ascii="Arial" w:eastAsia="Arial" w:hAnsi="Arial" w:cs="Arial"/>
                <w:color w:val="000000" w:themeColor="text1"/>
              </w:rPr>
              <w:t> and </w:t>
            </w:r>
            <w:hyperlink r:id="rId68" w:tgtFrame="_blank" w:history="1">
              <w:r w:rsidRPr="00005D73">
                <w:rPr>
                  <w:rStyle w:val="Hyperlink"/>
                  <w:rFonts w:ascii="Arial" w:eastAsia="Arial" w:hAnsi="Arial" w:cs="Arial"/>
                </w:rPr>
                <w:t>summary slides</w:t>
              </w:r>
            </w:hyperlink>
            <w:r w:rsidRPr="00005D73">
              <w:rPr>
                <w:rFonts w:ascii="Arial" w:eastAsia="Arial" w:hAnsi="Arial" w:cs="Arial"/>
                <w:color w:val="000000" w:themeColor="text1"/>
              </w:rPr>
              <w:t> for the recap of meeting input, discussion, and background on </w:t>
            </w:r>
            <w:hyperlink r:id="rId69" w:tgtFrame="_blank" w:history="1">
              <w:r w:rsidRPr="00005D73">
                <w:rPr>
                  <w:rStyle w:val="Hyperlink"/>
                  <w:rFonts w:ascii="Arial" w:eastAsia="Arial" w:hAnsi="Arial" w:cs="Arial"/>
                </w:rPr>
                <w:t>funding</w:t>
              </w:r>
            </w:hyperlink>
            <w:r w:rsidRPr="00005D73">
              <w:rPr>
                <w:rFonts w:ascii="Arial" w:eastAsia="Arial" w:hAnsi="Arial" w:cs="Arial"/>
                <w:color w:val="000000" w:themeColor="text1"/>
              </w:rPr>
              <w:t> commitments.</w:t>
            </w:r>
          </w:p>
          <w:p w14:paraId="426EA896" w14:textId="77777777" w:rsidR="009E4533" w:rsidRPr="00005D73" w:rsidRDefault="009E4533" w:rsidP="009E4533">
            <w:pPr>
              <w:spacing w:line="259" w:lineRule="auto"/>
              <w:rPr>
                <w:rFonts w:ascii="Arial" w:eastAsia="Arial" w:hAnsi="Arial" w:cs="Arial"/>
                <w:color w:val="000000" w:themeColor="text1"/>
              </w:rPr>
            </w:pPr>
            <w:r w:rsidRPr="00005D73">
              <w:rPr>
                <w:rFonts w:ascii="Arial" w:eastAsia="Arial" w:hAnsi="Arial" w:cs="Arial"/>
                <w:b/>
                <w:bCs/>
                <w:color w:val="000000" w:themeColor="text1"/>
              </w:rPr>
              <w:t>SWG Meeting 5</w:t>
            </w:r>
            <w:r w:rsidRPr="00005D73">
              <w:rPr>
                <w:rFonts w:ascii="Arial" w:eastAsia="Arial" w:hAnsi="Arial" w:cs="Arial"/>
                <w:color w:val="000000" w:themeColor="text1"/>
              </w:rPr>
              <w:t> – Monday, April 26, 2021 – Prior concepts, new and modified alternatives, review of all alternatives – View the </w:t>
            </w:r>
            <w:hyperlink r:id="rId70" w:tgtFrame="_blank" w:history="1">
              <w:r w:rsidRPr="00005D73">
                <w:rPr>
                  <w:rStyle w:val="Hyperlink"/>
                  <w:rFonts w:ascii="Arial" w:eastAsia="Arial" w:hAnsi="Arial" w:cs="Arial"/>
                </w:rPr>
                <w:t>agenda</w:t>
              </w:r>
            </w:hyperlink>
            <w:r w:rsidRPr="00005D73">
              <w:rPr>
                <w:rFonts w:ascii="Arial" w:eastAsia="Arial" w:hAnsi="Arial" w:cs="Arial"/>
                <w:color w:val="000000" w:themeColor="text1"/>
              </w:rPr>
              <w:t>, </w:t>
            </w:r>
            <w:hyperlink r:id="rId71" w:tgtFrame="_blank" w:history="1">
              <w:r w:rsidRPr="00005D73">
                <w:rPr>
                  <w:rStyle w:val="Hyperlink"/>
                  <w:rFonts w:ascii="Arial" w:eastAsia="Arial" w:hAnsi="Arial" w:cs="Arial"/>
                </w:rPr>
                <w:t>presentation</w:t>
              </w:r>
            </w:hyperlink>
            <w:r w:rsidRPr="00005D73">
              <w:rPr>
                <w:rFonts w:ascii="Arial" w:eastAsia="Arial" w:hAnsi="Arial" w:cs="Arial"/>
                <w:color w:val="000000" w:themeColor="text1"/>
              </w:rPr>
              <w:t>, and </w:t>
            </w:r>
            <w:hyperlink r:id="rId72" w:tgtFrame="_blank" w:history="1">
              <w:r w:rsidRPr="00005D73">
                <w:rPr>
                  <w:rStyle w:val="Hyperlink"/>
                  <w:rFonts w:ascii="Arial" w:eastAsia="Arial" w:hAnsi="Arial" w:cs="Arial"/>
                </w:rPr>
                <w:t>notes</w:t>
              </w:r>
            </w:hyperlink>
            <w:r w:rsidRPr="00005D73">
              <w:rPr>
                <w:rFonts w:ascii="Arial" w:eastAsia="Arial" w:hAnsi="Arial" w:cs="Arial"/>
                <w:color w:val="000000" w:themeColor="text1"/>
              </w:rPr>
              <w:t>.</w:t>
            </w:r>
          </w:p>
          <w:p w14:paraId="2A464AE0" w14:textId="77777777" w:rsidR="009E4533" w:rsidRPr="00005D73" w:rsidRDefault="009E4533" w:rsidP="009E4533">
            <w:pPr>
              <w:spacing w:line="259" w:lineRule="auto"/>
              <w:rPr>
                <w:rFonts w:ascii="Arial" w:eastAsia="Arial" w:hAnsi="Arial" w:cs="Arial"/>
                <w:color w:val="000000" w:themeColor="text1"/>
              </w:rPr>
            </w:pPr>
            <w:r w:rsidRPr="00005D73">
              <w:rPr>
                <w:rFonts w:ascii="Arial" w:eastAsia="Arial" w:hAnsi="Arial" w:cs="Arial"/>
                <w:b/>
                <w:bCs/>
                <w:color w:val="000000" w:themeColor="text1"/>
              </w:rPr>
              <w:t>SWG Meeting 4</w:t>
            </w:r>
            <w:r w:rsidRPr="00005D73">
              <w:rPr>
                <w:rFonts w:ascii="Arial" w:eastAsia="Arial" w:hAnsi="Arial" w:cs="Arial"/>
                <w:color w:val="000000" w:themeColor="text1"/>
              </w:rPr>
              <w:t> – Wednesday, January 20, 2021 – Equity considerations – View the </w:t>
            </w:r>
            <w:hyperlink r:id="rId73" w:tgtFrame="_blank" w:history="1">
              <w:r w:rsidRPr="00005D73">
                <w:rPr>
                  <w:rStyle w:val="Hyperlink"/>
                  <w:rFonts w:ascii="Arial" w:eastAsia="Arial" w:hAnsi="Arial" w:cs="Arial"/>
                </w:rPr>
                <w:t>agenda</w:t>
              </w:r>
            </w:hyperlink>
            <w:r w:rsidRPr="00005D73">
              <w:rPr>
                <w:rFonts w:ascii="Arial" w:eastAsia="Arial" w:hAnsi="Arial" w:cs="Arial"/>
                <w:color w:val="000000" w:themeColor="text1"/>
              </w:rPr>
              <w:t>, </w:t>
            </w:r>
            <w:hyperlink r:id="rId74" w:tgtFrame="_blank" w:history="1">
              <w:r w:rsidRPr="00005D73">
                <w:rPr>
                  <w:rStyle w:val="Hyperlink"/>
                  <w:rFonts w:ascii="Arial" w:eastAsia="Arial" w:hAnsi="Arial" w:cs="Arial"/>
                </w:rPr>
                <w:t>presentation</w:t>
              </w:r>
            </w:hyperlink>
            <w:r w:rsidRPr="00005D73">
              <w:rPr>
                <w:rFonts w:ascii="Arial" w:eastAsia="Arial" w:hAnsi="Arial" w:cs="Arial"/>
                <w:color w:val="000000" w:themeColor="text1"/>
              </w:rPr>
              <w:t>, and </w:t>
            </w:r>
            <w:hyperlink r:id="rId75" w:tgtFrame="_blank" w:history="1">
              <w:r w:rsidRPr="00005D73">
                <w:rPr>
                  <w:rStyle w:val="Hyperlink"/>
                  <w:rFonts w:ascii="Arial" w:eastAsia="Arial" w:hAnsi="Arial" w:cs="Arial"/>
                </w:rPr>
                <w:t>notes</w:t>
              </w:r>
            </w:hyperlink>
            <w:r w:rsidRPr="00005D73">
              <w:rPr>
                <w:rFonts w:ascii="Arial" w:eastAsia="Arial" w:hAnsi="Arial" w:cs="Arial"/>
                <w:color w:val="000000" w:themeColor="text1"/>
              </w:rPr>
              <w:t>.</w:t>
            </w:r>
          </w:p>
          <w:p w14:paraId="65B338AF" w14:textId="77777777" w:rsidR="009E4533" w:rsidRPr="00005D73" w:rsidRDefault="009E4533" w:rsidP="009E4533">
            <w:pPr>
              <w:spacing w:line="259" w:lineRule="auto"/>
              <w:rPr>
                <w:rFonts w:ascii="Arial" w:eastAsia="Arial" w:hAnsi="Arial" w:cs="Arial"/>
                <w:color w:val="000000" w:themeColor="text1"/>
              </w:rPr>
            </w:pPr>
            <w:r w:rsidRPr="00005D73">
              <w:rPr>
                <w:rFonts w:ascii="Arial" w:eastAsia="Arial" w:hAnsi="Arial" w:cs="Arial"/>
                <w:b/>
                <w:bCs/>
                <w:color w:val="000000" w:themeColor="text1"/>
              </w:rPr>
              <w:t>SWG Meeting 3</w:t>
            </w:r>
            <w:r w:rsidRPr="00005D73">
              <w:rPr>
                <w:rFonts w:ascii="Arial" w:eastAsia="Arial" w:hAnsi="Arial" w:cs="Arial"/>
                <w:color w:val="000000" w:themeColor="text1"/>
              </w:rPr>
              <w:t> – Tuesday, August 25, 2020 – Bellam Boulevard improvements and additional information about project alternatives – View the </w:t>
            </w:r>
            <w:hyperlink r:id="rId76" w:tgtFrame="_blank" w:history="1">
              <w:r w:rsidRPr="00005D73">
                <w:rPr>
                  <w:rStyle w:val="Hyperlink"/>
                  <w:rFonts w:ascii="Arial" w:eastAsia="Arial" w:hAnsi="Arial" w:cs="Arial"/>
                </w:rPr>
                <w:t>agenda</w:t>
              </w:r>
            </w:hyperlink>
            <w:r w:rsidRPr="00005D73">
              <w:rPr>
                <w:rFonts w:ascii="Arial" w:eastAsia="Arial" w:hAnsi="Arial" w:cs="Arial"/>
                <w:color w:val="000000" w:themeColor="text1"/>
              </w:rPr>
              <w:t>, </w:t>
            </w:r>
            <w:hyperlink r:id="rId77" w:tgtFrame="_blank" w:history="1">
              <w:r w:rsidRPr="00005D73">
                <w:rPr>
                  <w:rStyle w:val="Hyperlink"/>
                  <w:rFonts w:ascii="Arial" w:eastAsia="Arial" w:hAnsi="Arial" w:cs="Arial"/>
                </w:rPr>
                <w:t>presentation</w:t>
              </w:r>
            </w:hyperlink>
            <w:r w:rsidRPr="00005D73">
              <w:rPr>
                <w:rFonts w:ascii="Arial" w:eastAsia="Arial" w:hAnsi="Arial" w:cs="Arial"/>
                <w:color w:val="000000" w:themeColor="text1"/>
              </w:rPr>
              <w:t>, and </w:t>
            </w:r>
            <w:hyperlink r:id="rId78" w:tgtFrame="_blank" w:history="1">
              <w:r w:rsidRPr="00005D73">
                <w:rPr>
                  <w:rStyle w:val="Hyperlink"/>
                  <w:rFonts w:ascii="Arial" w:eastAsia="Arial" w:hAnsi="Arial" w:cs="Arial"/>
                </w:rPr>
                <w:t>notes</w:t>
              </w:r>
            </w:hyperlink>
            <w:r w:rsidRPr="00005D73">
              <w:rPr>
                <w:rFonts w:ascii="Arial" w:eastAsia="Arial" w:hAnsi="Arial" w:cs="Arial"/>
                <w:color w:val="000000" w:themeColor="text1"/>
              </w:rPr>
              <w:t>.</w:t>
            </w:r>
          </w:p>
          <w:p w14:paraId="27926C17" w14:textId="77777777" w:rsidR="009E4533" w:rsidRPr="00005D73" w:rsidRDefault="009E4533" w:rsidP="009E4533">
            <w:pPr>
              <w:spacing w:line="259" w:lineRule="auto"/>
              <w:rPr>
                <w:rFonts w:ascii="Arial" w:eastAsia="Arial" w:hAnsi="Arial" w:cs="Arial"/>
                <w:color w:val="000000" w:themeColor="text1"/>
              </w:rPr>
            </w:pPr>
            <w:r w:rsidRPr="00005D73">
              <w:rPr>
                <w:rFonts w:ascii="Arial" w:eastAsia="Arial" w:hAnsi="Arial" w:cs="Arial"/>
                <w:b/>
                <w:bCs/>
                <w:color w:val="000000" w:themeColor="text1"/>
              </w:rPr>
              <w:t>SWG Meeting 2</w:t>
            </w:r>
            <w:r w:rsidRPr="00005D73">
              <w:rPr>
                <w:rFonts w:ascii="Arial" w:eastAsia="Arial" w:hAnsi="Arial" w:cs="Arial"/>
                <w:color w:val="000000" w:themeColor="text1"/>
              </w:rPr>
              <w:t> – Tuesday, July 21, 2020 – Project Alternatives and discussion – View the </w:t>
            </w:r>
            <w:hyperlink r:id="rId79" w:tgtFrame="_blank" w:history="1">
              <w:r w:rsidRPr="00005D73">
                <w:rPr>
                  <w:rStyle w:val="Hyperlink"/>
                  <w:rFonts w:ascii="Arial" w:eastAsia="Arial" w:hAnsi="Arial" w:cs="Arial"/>
                </w:rPr>
                <w:t>agenda</w:t>
              </w:r>
            </w:hyperlink>
            <w:r w:rsidRPr="00005D73">
              <w:rPr>
                <w:rFonts w:ascii="Arial" w:eastAsia="Arial" w:hAnsi="Arial" w:cs="Arial"/>
                <w:color w:val="000000" w:themeColor="text1"/>
              </w:rPr>
              <w:t>, </w:t>
            </w:r>
            <w:hyperlink r:id="rId80" w:tgtFrame="_blank" w:history="1">
              <w:r w:rsidRPr="00005D73">
                <w:rPr>
                  <w:rStyle w:val="Hyperlink"/>
                  <w:rFonts w:ascii="Arial" w:eastAsia="Arial" w:hAnsi="Arial" w:cs="Arial"/>
                </w:rPr>
                <w:t>presentation</w:t>
              </w:r>
            </w:hyperlink>
            <w:r w:rsidRPr="00005D73">
              <w:rPr>
                <w:rFonts w:ascii="Arial" w:eastAsia="Arial" w:hAnsi="Arial" w:cs="Arial"/>
                <w:color w:val="000000" w:themeColor="text1"/>
              </w:rPr>
              <w:t>, and </w:t>
            </w:r>
            <w:hyperlink r:id="rId81" w:tgtFrame="_blank" w:history="1">
              <w:r w:rsidRPr="00005D73">
                <w:rPr>
                  <w:rStyle w:val="Hyperlink"/>
                  <w:rFonts w:ascii="Arial" w:eastAsia="Arial" w:hAnsi="Arial" w:cs="Arial"/>
                </w:rPr>
                <w:t>notes</w:t>
              </w:r>
            </w:hyperlink>
            <w:r w:rsidRPr="00005D73">
              <w:rPr>
                <w:rFonts w:ascii="Arial" w:eastAsia="Arial" w:hAnsi="Arial" w:cs="Arial"/>
                <w:color w:val="000000" w:themeColor="text1"/>
              </w:rPr>
              <w:t>.</w:t>
            </w:r>
          </w:p>
          <w:p w14:paraId="37497204" w14:textId="77777777" w:rsidR="009E4533" w:rsidRPr="00005D73" w:rsidRDefault="009E4533" w:rsidP="009E4533">
            <w:pPr>
              <w:spacing w:line="259" w:lineRule="auto"/>
              <w:rPr>
                <w:rFonts w:ascii="Arial" w:eastAsia="Arial" w:hAnsi="Arial" w:cs="Arial"/>
                <w:color w:val="000000" w:themeColor="text1"/>
              </w:rPr>
            </w:pPr>
            <w:r w:rsidRPr="00005D73">
              <w:rPr>
                <w:rFonts w:ascii="Arial" w:eastAsia="Arial" w:hAnsi="Arial" w:cs="Arial"/>
                <w:b/>
                <w:bCs/>
                <w:color w:val="000000" w:themeColor="text1"/>
              </w:rPr>
              <w:t>SWG Meeting 1</w:t>
            </w:r>
            <w:r w:rsidRPr="00005D73">
              <w:rPr>
                <w:rFonts w:ascii="Arial" w:eastAsia="Arial" w:hAnsi="Arial" w:cs="Arial"/>
                <w:color w:val="000000" w:themeColor="text1"/>
              </w:rPr>
              <w:t> – Monday, June 29, 2020 – SWG introductions and overview – View the </w:t>
            </w:r>
            <w:hyperlink r:id="rId82" w:tgtFrame="_blank" w:history="1">
              <w:r w:rsidRPr="00005D73">
                <w:rPr>
                  <w:rStyle w:val="Hyperlink"/>
                  <w:rFonts w:ascii="Arial" w:eastAsia="Arial" w:hAnsi="Arial" w:cs="Arial"/>
                </w:rPr>
                <w:t>agenda</w:t>
              </w:r>
            </w:hyperlink>
            <w:r w:rsidRPr="00005D73">
              <w:rPr>
                <w:rFonts w:ascii="Arial" w:eastAsia="Arial" w:hAnsi="Arial" w:cs="Arial"/>
                <w:color w:val="000000" w:themeColor="text1"/>
              </w:rPr>
              <w:t>, </w:t>
            </w:r>
            <w:hyperlink r:id="rId83" w:tgtFrame="_blank" w:history="1">
              <w:r w:rsidRPr="00005D73">
                <w:rPr>
                  <w:rStyle w:val="Hyperlink"/>
                  <w:rFonts w:ascii="Arial" w:eastAsia="Arial" w:hAnsi="Arial" w:cs="Arial"/>
                </w:rPr>
                <w:t>presentation</w:t>
              </w:r>
            </w:hyperlink>
            <w:r w:rsidRPr="00005D73">
              <w:rPr>
                <w:rFonts w:ascii="Arial" w:eastAsia="Arial" w:hAnsi="Arial" w:cs="Arial"/>
                <w:color w:val="000000" w:themeColor="text1"/>
              </w:rPr>
              <w:t>, and </w:t>
            </w:r>
            <w:hyperlink r:id="rId84" w:tgtFrame="_blank" w:history="1">
              <w:r w:rsidRPr="00005D73">
                <w:rPr>
                  <w:rStyle w:val="Hyperlink"/>
                  <w:rFonts w:ascii="Arial" w:eastAsia="Arial" w:hAnsi="Arial" w:cs="Arial"/>
                </w:rPr>
                <w:t>notes</w:t>
              </w:r>
            </w:hyperlink>
            <w:r w:rsidRPr="00005D73">
              <w:rPr>
                <w:rFonts w:ascii="Arial" w:eastAsia="Arial" w:hAnsi="Arial" w:cs="Arial"/>
                <w:color w:val="000000" w:themeColor="text1"/>
              </w:rPr>
              <w:t>.</w:t>
            </w:r>
          </w:p>
          <w:p w14:paraId="2B021D4E" w14:textId="29AC2BA6" w:rsidR="009E4533" w:rsidRPr="000B2723" w:rsidRDefault="009E4533" w:rsidP="009E4533">
            <w:pPr>
              <w:spacing w:line="259" w:lineRule="auto"/>
            </w:pPr>
          </w:p>
        </w:tc>
      </w:tr>
      <w:tr w:rsidR="009E4533" w:rsidRPr="007D72B5" w14:paraId="0E5DF655" w14:textId="77777777" w:rsidTr="44FFC217">
        <w:tc>
          <w:tcPr>
            <w:tcW w:w="4675" w:type="dxa"/>
            <w:tcBorders>
              <w:bottom w:val="single" w:sz="4" w:space="0" w:color="auto"/>
            </w:tcBorders>
            <w:shd w:val="clear" w:color="auto" w:fill="E2EFD9" w:themeFill="accent1" w:themeFillTint="33"/>
          </w:tcPr>
          <w:p w14:paraId="271B0C5E" w14:textId="1A16D2AE" w:rsidR="009E4533" w:rsidRPr="007D72B5" w:rsidRDefault="009E4533" w:rsidP="009E4533">
            <w:pPr>
              <w:spacing w:line="259" w:lineRule="auto"/>
              <w:rPr>
                <w:rFonts w:ascii="Arial" w:eastAsia="Arial" w:hAnsi="Arial" w:cs="Arial"/>
                <w:b/>
                <w:bCs/>
                <w:color w:val="000000" w:themeColor="text1"/>
              </w:rPr>
            </w:pPr>
            <w:r>
              <w:rPr>
                <w:rFonts w:ascii="Arial" w:eastAsia="Arial" w:hAnsi="Arial" w:cs="Arial"/>
                <w:b/>
                <w:bCs/>
                <w:color w:val="000000" w:themeColor="text1"/>
              </w:rPr>
              <w:t>Documents and Reports</w:t>
            </w:r>
          </w:p>
        </w:tc>
        <w:tc>
          <w:tcPr>
            <w:tcW w:w="4675" w:type="dxa"/>
            <w:tcBorders>
              <w:bottom w:val="single" w:sz="4" w:space="0" w:color="auto"/>
            </w:tcBorders>
            <w:shd w:val="clear" w:color="auto" w:fill="E2EFD9" w:themeFill="accent1" w:themeFillTint="33"/>
          </w:tcPr>
          <w:p w14:paraId="53B6295F" w14:textId="182EFE8E" w:rsidR="009E4533" w:rsidRPr="007D72B5" w:rsidRDefault="009E4533" w:rsidP="009E4533">
            <w:pPr>
              <w:spacing w:line="259" w:lineRule="auto"/>
              <w:rPr>
                <w:rFonts w:ascii="Arial" w:eastAsia="Arial" w:hAnsi="Arial" w:cs="Arial"/>
                <w:b/>
                <w:bCs/>
                <w:color w:val="000000" w:themeColor="text1"/>
              </w:rPr>
            </w:pPr>
            <w:r>
              <w:rPr>
                <w:rFonts w:ascii="Arial" w:eastAsia="Arial" w:hAnsi="Arial" w:cs="Arial"/>
                <w:b/>
                <w:bCs/>
                <w:color w:val="000000" w:themeColor="text1"/>
              </w:rPr>
              <w:t>Documents and Reports</w:t>
            </w:r>
          </w:p>
        </w:tc>
      </w:tr>
      <w:tr w:rsidR="009E4533" w:rsidRPr="007D72B5" w14:paraId="17B8B95B" w14:textId="77777777" w:rsidTr="44FFC217">
        <w:tc>
          <w:tcPr>
            <w:tcW w:w="4675" w:type="dxa"/>
            <w:shd w:val="clear" w:color="auto" w:fill="FFFFFF" w:themeFill="background1"/>
          </w:tcPr>
          <w:p w14:paraId="2FF5BEBC" w14:textId="73B44AAA" w:rsidR="009E4533" w:rsidRPr="007D4CF5" w:rsidRDefault="009E4533" w:rsidP="009E4533">
            <w:pPr>
              <w:pStyle w:val="ListParagraph"/>
              <w:numPr>
                <w:ilvl w:val="0"/>
                <w:numId w:val="8"/>
              </w:numPr>
              <w:spacing w:after="0"/>
              <w:rPr>
                <w:rFonts w:ascii="Raleway" w:hAnsi="Raleway"/>
                <w:color w:val="0065D8"/>
                <w:sz w:val="27"/>
                <w:szCs w:val="27"/>
                <w:u w:color="70AD47" w:themeColor="accent1"/>
              </w:rPr>
            </w:pPr>
            <w:r>
              <w:rPr>
                <w:rFonts w:ascii="Raleway" w:hAnsi="Raleway"/>
                <w:color w:val="666666"/>
                <w:sz w:val="27"/>
                <w:szCs w:val="27"/>
              </w:rPr>
              <w:fldChar w:fldCharType="begin"/>
            </w:r>
            <w:r w:rsidRPr="007D4CF5">
              <w:rPr>
                <w:rFonts w:ascii="Raleway" w:hAnsi="Raleway"/>
                <w:color w:val="666666"/>
                <w:sz w:val="27"/>
                <w:szCs w:val="27"/>
              </w:rPr>
              <w:instrText>HYPERLINK "https://www.tam.ca.gov/wp-content/uploads/2023/09/TAM_US101_i580_Factsheet_Rev17v2.pdf" \o "" \t "_blank"</w:instrText>
            </w:r>
            <w:r>
              <w:rPr>
                <w:rFonts w:ascii="Raleway" w:hAnsi="Raleway"/>
                <w:color w:val="666666"/>
                <w:sz w:val="27"/>
                <w:szCs w:val="27"/>
              </w:rPr>
            </w:r>
            <w:r>
              <w:rPr>
                <w:rFonts w:ascii="Raleway" w:hAnsi="Raleway"/>
                <w:color w:val="666666"/>
                <w:sz w:val="27"/>
                <w:szCs w:val="27"/>
              </w:rPr>
              <w:fldChar w:fldCharType="separate"/>
            </w:r>
            <w:r w:rsidRPr="007D4CF5">
              <w:rPr>
                <w:rFonts w:ascii="Raleway" w:hAnsi="Raleway"/>
                <w:color w:val="444444"/>
                <w:sz w:val="26"/>
                <w:szCs w:val="26"/>
              </w:rPr>
              <w:t>US 101/I-580 Multi-Modal and Local Access Improvement Project Fact Sheet (September 2023)</w:t>
            </w:r>
          </w:p>
          <w:p w14:paraId="64AE480F" w14:textId="6119852C" w:rsidR="009E4533" w:rsidRPr="007D4CF5" w:rsidRDefault="009E4533" w:rsidP="009E4533">
            <w:pPr>
              <w:pStyle w:val="ListParagraph"/>
              <w:numPr>
                <w:ilvl w:val="0"/>
                <w:numId w:val="8"/>
              </w:numPr>
              <w:rPr>
                <w:color w:val="0065D8"/>
                <w:u w:color="70AD47" w:themeColor="accent1"/>
              </w:rPr>
            </w:pPr>
            <w:r>
              <w:fldChar w:fldCharType="end"/>
            </w:r>
            <w:r>
              <w:fldChar w:fldCharType="begin"/>
            </w:r>
            <w:r>
              <w:instrText>HYPERLINK "https://www.tam.ca.gov/wp-content/uploads/2022/03/Marin-101-580-Connector-Presentation-2021-12-13.pdf" \o "" \t "_blank"</w:instrText>
            </w:r>
            <w:r>
              <w:fldChar w:fldCharType="separate"/>
            </w:r>
            <w:r>
              <w:br/>
            </w:r>
            <w:r>
              <w:rPr>
                <w:color w:val="444444"/>
                <w:sz w:val="26"/>
                <w:szCs w:val="26"/>
              </w:rPr>
              <w:t>US 101/I-580 Multi-Modal and Local Access Improvement Project Overview and Alternatives Presentation (December 2021)</w:t>
            </w:r>
          </w:p>
          <w:p w14:paraId="0D0F66C2" w14:textId="77777777" w:rsidR="009E4533" w:rsidRDefault="009E4533" w:rsidP="009E4533">
            <w:pPr>
              <w:rPr>
                <w:rFonts w:ascii="Raleway" w:hAnsi="Raleway"/>
                <w:color w:val="666666"/>
                <w:sz w:val="27"/>
                <w:szCs w:val="27"/>
              </w:rPr>
            </w:pPr>
            <w:r>
              <w:rPr>
                <w:rFonts w:ascii="Raleway" w:hAnsi="Raleway"/>
                <w:color w:val="666666"/>
                <w:sz w:val="27"/>
                <w:szCs w:val="27"/>
              </w:rPr>
              <w:fldChar w:fldCharType="end"/>
            </w:r>
          </w:p>
          <w:p w14:paraId="22E5D05C" w14:textId="77777777" w:rsidR="009E4533" w:rsidRDefault="009E4533" w:rsidP="009E4533">
            <w:pPr>
              <w:rPr>
                <w:rFonts w:ascii="Times New Roman" w:hAnsi="Times New Roman"/>
                <w:sz w:val="24"/>
              </w:rPr>
            </w:pPr>
          </w:p>
          <w:p w14:paraId="53D94BF6" w14:textId="77777777" w:rsidR="009E4533" w:rsidRDefault="009E4533" w:rsidP="009E4533">
            <w:pPr>
              <w:spacing w:line="259" w:lineRule="auto"/>
              <w:rPr>
                <w:rFonts w:ascii="Arial" w:eastAsia="Arial" w:hAnsi="Arial" w:cs="Arial"/>
                <w:b/>
                <w:bCs/>
                <w:color w:val="000000" w:themeColor="text1"/>
              </w:rPr>
            </w:pPr>
          </w:p>
        </w:tc>
        <w:commentRangeStart w:id="24"/>
        <w:tc>
          <w:tcPr>
            <w:tcW w:w="4675" w:type="dxa"/>
            <w:shd w:val="clear" w:color="auto" w:fill="FFFFFF" w:themeFill="background1"/>
          </w:tcPr>
          <w:p w14:paraId="430E65DC" w14:textId="6F1911EA" w:rsidR="009E4533" w:rsidRPr="007D4CF5" w:rsidRDefault="009E4533" w:rsidP="009E4533">
            <w:pPr>
              <w:pStyle w:val="ListParagraph"/>
              <w:numPr>
                <w:ilvl w:val="0"/>
                <w:numId w:val="8"/>
              </w:numPr>
              <w:spacing w:after="0"/>
              <w:rPr>
                <w:rFonts w:ascii="Raleway" w:hAnsi="Raleway"/>
                <w:color w:val="0065D8"/>
                <w:sz w:val="27"/>
                <w:szCs w:val="27"/>
                <w:highlight w:val="yellow"/>
                <w:u w:color="70AD47" w:themeColor="accent1"/>
              </w:rPr>
            </w:pPr>
            <w:r w:rsidRPr="007D4CF5">
              <w:rPr>
                <w:rFonts w:ascii="Raleway" w:hAnsi="Raleway"/>
                <w:color w:val="666666"/>
                <w:sz w:val="27"/>
                <w:szCs w:val="27"/>
                <w:highlight w:val="yellow"/>
              </w:rPr>
              <w:fldChar w:fldCharType="begin"/>
            </w:r>
            <w:r w:rsidRPr="007D4CF5">
              <w:rPr>
                <w:rFonts w:ascii="Raleway" w:hAnsi="Raleway"/>
                <w:color w:val="666666"/>
                <w:sz w:val="27"/>
                <w:szCs w:val="27"/>
                <w:highlight w:val="yellow"/>
              </w:rPr>
              <w:instrText>HYPERLINK "https://www.tam.ca.gov/wp-content/uploads/2023/09/TAM_US101_i580_Factsheet_Rev17v2.pdf" \o "" \t "_blank"</w:instrText>
            </w:r>
            <w:r w:rsidRPr="007D4CF5">
              <w:rPr>
                <w:rFonts w:ascii="Raleway" w:hAnsi="Raleway"/>
                <w:color w:val="666666"/>
                <w:sz w:val="27"/>
                <w:szCs w:val="27"/>
                <w:highlight w:val="yellow"/>
              </w:rPr>
            </w:r>
            <w:r w:rsidRPr="007D4CF5">
              <w:rPr>
                <w:rFonts w:ascii="Raleway" w:hAnsi="Raleway"/>
                <w:color w:val="666666"/>
                <w:sz w:val="27"/>
                <w:szCs w:val="27"/>
                <w:highlight w:val="yellow"/>
              </w:rPr>
              <w:fldChar w:fldCharType="separate"/>
            </w:r>
            <w:r w:rsidRPr="007D4CF5">
              <w:rPr>
                <w:rFonts w:ascii="Raleway" w:hAnsi="Raleway"/>
                <w:color w:val="444444"/>
                <w:sz w:val="26"/>
                <w:szCs w:val="26"/>
                <w:highlight w:val="yellow"/>
              </w:rPr>
              <w:t>US 101/I-580 Multi-Modal and Local Access Improvement Project Fact Sheet (</w:t>
            </w:r>
            <w:r>
              <w:rPr>
                <w:rFonts w:ascii="Raleway" w:hAnsi="Raleway"/>
                <w:color w:val="444444"/>
                <w:sz w:val="26"/>
                <w:szCs w:val="26"/>
                <w:highlight w:val="yellow"/>
              </w:rPr>
              <w:t>May 2024)</w:t>
            </w:r>
          </w:p>
          <w:p w14:paraId="1A667640" w14:textId="0BCAAC82" w:rsidR="009E4533" w:rsidRPr="007D4CF5" w:rsidRDefault="009E4533" w:rsidP="009E4533">
            <w:pPr>
              <w:pStyle w:val="ListParagraph"/>
              <w:numPr>
                <w:ilvl w:val="0"/>
                <w:numId w:val="8"/>
              </w:numPr>
              <w:rPr>
                <w:color w:val="0065D8"/>
                <w:u w:color="70AD47" w:themeColor="accent1"/>
              </w:rPr>
            </w:pPr>
            <w:r w:rsidRPr="007D4CF5">
              <w:rPr>
                <w:highlight w:val="yellow"/>
              </w:rPr>
              <w:fldChar w:fldCharType="end"/>
            </w:r>
            <w:commentRangeEnd w:id="24"/>
            <w:r w:rsidR="006F656C">
              <w:rPr>
                <w:rStyle w:val="CommentReference"/>
              </w:rPr>
              <w:commentReference w:id="24"/>
            </w:r>
            <w:commentRangeStart w:id="25"/>
            <w:commentRangeStart w:id="26"/>
            <w:r>
              <w:fldChar w:fldCharType="begin"/>
            </w:r>
            <w:r>
              <w:instrText>HYPERLINK "https://www.tam.ca.gov/wp-content/uploads/2022/03/Marin-101-580-Connector-Presentation-2021-12-13.pdf" \o "" \t "_blank"</w:instrText>
            </w:r>
            <w:r>
              <w:fldChar w:fldCharType="separate"/>
            </w:r>
            <w:r>
              <w:br/>
            </w:r>
            <w:ins w:id="27" w:author="Daniel O'Sullivan" w:date="2024-05-08T10:49:00Z">
              <w:r w:rsidR="00850A6C">
                <w:rPr>
                  <w:color w:val="444444"/>
                  <w:sz w:val="26"/>
                  <w:szCs w:val="26"/>
                </w:rPr>
                <w:t xml:space="preserve">March 28 Presentation to TAM Board </w:t>
              </w:r>
            </w:ins>
            <w:ins w:id="28" w:author="Daniel O'Sullivan" w:date="2024-05-08T10:50:00Z">
              <w:r w:rsidR="00850A6C">
                <w:rPr>
                  <w:color w:val="444444"/>
                  <w:sz w:val="26"/>
                  <w:szCs w:val="26"/>
                </w:rPr>
                <w:t xml:space="preserve">of Commissioners </w:t>
              </w:r>
            </w:ins>
          </w:p>
          <w:p w14:paraId="52440D22" w14:textId="67D33A1B" w:rsidR="009E4533" w:rsidRDefault="009E4533" w:rsidP="009E4533">
            <w:pPr>
              <w:spacing w:line="259" w:lineRule="auto"/>
              <w:rPr>
                <w:rFonts w:ascii="Arial" w:eastAsia="Arial" w:hAnsi="Arial" w:cs="Arial"/>
                <w:b/>
                <w:bCs/>
                <w:color w:val="000000" w:themeColor="text1"/>
              </w:rPr>
            </w:pPr>
            <w:r>
              <w:rPr>
                <w:rFonts w:ascii="Raleway" w:hAnsi="Raleway"/>
                <w:color w:val="666666"/>
                <w:sz w:val="27"/>
                <w:szCs w:val="27"/>
              </w:rPr>
              <w:fldChar w:fldCharType="end"/>
            </w:r>
            <w:commentRangeEnd w:id="25"/>
            <w:r w:rsidR="00710513">
              <w:rPr>
                <w:rStyle w:val="CommentReference"/>
              </w:rPr>
              <w:commentReference w:id="25"/>
            </w:r>
            <w:commentRangeEnd w:id="26"/>
            <w:r w:rsidR="00095B9D">
              <w:rPr>
                <w:rStyle w:val="CommentReference"/>
              </w:rPr>
              <w:commentReference w:id="26"/>
            </w:r>
          </w:p>
        </w:tc>
      </w:tr>
    </w:tbl>
    <w:p w14:paraId="52CF400F" w14:textId="2D842B6A" w:rsidR="6EEEB27D" w:rsidRPr="0031332F" w:rsidRDefault="6EEEB27D" w:rsidP="6D2862ED">
      <w:pPr>
        <w:spacing w:line="259" w:lineRule="auto"/>
        <w:rPr>
          <w:rFonts w:ascii="Arial" w:eastAsia="Arial" w:hAnsi="Arial" w:cs="Arial"/>
          <w:i/>
          <w:iCs/>
          <w:color w:val="000000" w:themeColor="text1"/>
        </w:rPr>
      </w:pPr>
    </w:p>
    <w:sectPr w:rsidR="6EEEB27D" w:rsidRPr="0031332F" w:rsidSect="00FA408A">
      <w:headerReference w:type="default" r:id="rId85"/>
      <w:footerReference w:type="even" r:id="rId86"/>
      <w:footerReference w:type="default" r:id="rId87"/>
      <w:headerReference w:type="first" r:id="rId88"/>
      <w:pgSz w:w="12240" w:h="15840"/>
      <w:pgMar w:top="1123" w:right="1440" w:bottom="1008" w:left="1440" w:header="432" w:footer="432" w:gutter="0"/>
      <w:cols w:space="720"/>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8" w:author="Concetta Fremier" w:date="2024-05-06T13:53:00Z" w:initials="CF">
    <w:p w14:paraId="2136B1CF" w14:textId="77777777" w:rsidR="00095B9D" w:rsidRDefault="00095B9D" w:rsidP="00095B9D">
      <w:r>
        <w:rPr>
          <w:rStyle w:val="CommentReference"/>
        </w:rPr>
        <w:annotationRef/>
      </w:r>
      <w:r>
        <w:rPr>
          <w:color w:val="000000"/>
          <w:sz w:val="20"/>
          <w:szCs w:val="20"/>
        </w:rPr>
        <w:t>Verify this date with Chadi</w:t>
      </w:r>
    </w:p>
  </w:comment>
  <w:comment w:id="13" w:author="Daniel O'Sullivan" w:date="2024-05-13T09:20:00Z" w:initials="DO">
    <w:p w14:paraId="0BA9922A" w14:textId="63B2E76C" w:rsidR="44FFC217" w:rsidRDefault="00FA672F" w:rsidP="44FFC217">
      <w:pPr>
        <w:pStyle w:val="CommentText"/>
        <w:rPr>
          <w:rStyle w:val="Hyperlink"/>
        </w:rPr>
      </w:pPr>
      <w:hyperlink r:id="rId1">
        <w:r w:rsidR="44FFC217" w:rsidRPr="44FFC217">
          <w:rPr>
            <w:rStyle w:val="Hyperlink"/>
          </w:rPr>
          <w:t>TAM_US101_i580_Factsheet_TIMELINE_v2.png</w:t>
        </w:r>
      </w:hyperlink>
      <w:r w:rsidR="44FFC217">
        <w:rPr>
          <w:rStyle w:val="CommentReference"/>
        </w:rPr>
        <w:annotationRef/>
      </w:r>
    </w:p>
  </w:comment>
  <w:comment w:id="24" w:author="Daniel O'Sullivan" w:date="2024-05-03T09:45:00Z" w:initials="DO">
    <w:p w14:paraId="1DDD1688" w14:textId="20215BAD" w:rsidR="006F656C" w:rsidRDefault="006F656C" w:rsidP="006F656C">
      <w:r>
        <w:rPr>
          <w:rStyle w:val="CommentReference"/>
        </w:rPr>
        <w:annotationRef/>
      </w:r>
      <w:r>
        <w:rPr>
          <w:sz w:val="20"/>
          <w:szCs w:val="20"/>
        </w:rPr>
        <w:t>Will be replaced w/ new fact sheet when complete</w:t>
      </w:r>
    </w:p>
  </w:comment>
  <w:comment w:id="25" w:author="Charles Gardiner" w:date="2024-05-03T16:11:00Z" w:initials="CG">
    <w:p w14:paraId="477D1A28" w14:textId="77777777" w:rsidR="00710513" w:rsidRDefault="00710513" w:rsidP="00710513">
      <w:pPr>
        <w:pStyle w:val="CommentText"/>
      </w:pPr>
      <w:r>
        <w:rPr>
          <w:rStyle w:val="CommentReference"/>
        </w:rPr>
        <w:annotationRef/>
      </w:r>
      <w:r>
        <w:t>We could update this (ar add to it) the TAM Board presentation from March 28, 2024.</w:t>
      </w:r>
    </w:p>
  </w:comment>
  <w:comment w:id="26" w:author="Concetta Fremier" w:date="2024-05-06T14:00:00Z" w:initials="CF">
    <w:p w14:paraId="5E87D1FF" w14:textId="77777777" w:rsidR="00095B9D" w:rsidRDefault="00095B9D" w:rsidP="00095B9D">
      <w:r>
        <w:rPr>
          <w:rStyle w:val="CommentReference"/>
        </w:rPr>
        <w:annotationRef/>
      </w:r>
      <w:r>
        <w:rPr>
          <w:color w:val="000000"/>
          <w:sz w:val="20"/>
          <w:szCs w:val="20"/>
        </w:rPr>
        <w:t>Yes - suggest we delete the second bullet and  consider adding the 3/28/24 information.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2136B1CF" w15:done="0"/>
  <w15:commentEx w15:paraId="0BA9922A" w15:done="0"/>
  <w15:commentEx w15:paraId="1DDD1688" w15:done="0"/>
  <w15:commentEx w15:paraId="477D1A28" w15:done="1"/>
  <w15:commentEx w15:paraId="5E87D1FF" w15:paraIdParent="477D1A28"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367AF479" w16cex:dateUtc="2024-05-06T20:53:00Z"/>
  <w16cex:commentExtensible w16cex:durableId="4FE4B2DE" w16cex:dateUtc="2024-05-13T16:20:00Z"/>
  <w16cex:commentExtensible w16cex:durableId="3AC308EE" w16cex:dateUtc="2024-05-03T16:45:00Z"/>
  <w16cex:commentExtensible w16cex:durableId="3E3029CD" w16cex:dateUtc="2024-05-03T23:11:00Z"/>
  <w16cex:commentExtensible w16cex:durableId="38569FF6" w16cex:dateUtc="2024-05-06T21:0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2136B1CF" w16cid:durableId="367AF479"/>
  <w16cid:commentId w16cid:paraId="0BA9922A" w16cid:durableId="4FE4B2DE"/>
  <w16cid:commentId w16cid:paraId="1DDD1688" w16cid:durableId="3AC308EE"/>
  <w16cid:commentId w16cid:paraId="477D1A28" w16cid:durableId="3E3029CD"/>
  <w16cid:commentId w16cid:paraId="5E87D1FF" w16cid:durableId="38569FF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230C641" w14:textId="77777777" w:rsidR="00FA408A" w:rsidRDefault="00FA408A" w:rsidP="00491479">
      <w:pPr>
        <w:spacing w:after="0"/>
      </w:pPr>
      <w:r>
        <w:separator/>
      </w:r>
    </w:p>
  </w:endnote>
  <w:endnote w:type="continuationSeparator" w:id="0">
    <w:p w14:paraId="36C564CC" w14:textId="77777777" w:rsidR="00FA408A" w:rsidRDefault="00FA408A" w:rsidP="00491479">
      <w:pPr>
        <w:spacing w:after="0"/>
      </w:pPr>
      <w:r>
        <w:continuationSeparator/>
      </w:r>
    </w:p>
  </w:endnote>
  <w:endnote w:type="continuationNotice" w:id="1">
    <w:p w14:paraId="42978B3C" w14:textId="77777777" w:rsidR="00FA408A" w:rsidRDefault="00FA408A">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Times New Roman (Headings CS)">
    <w:altName w:val="Times New Roman"/>
    <w:charset w:val="00"/>
    <w:family w:val="roman"/>
    <w:pitch w:val="default"/>
  </w:font>
  <w:font w:name="Raleway">
    <w:altName w:val="Trebuchet MS"/>
    <w:charset w:val="00"/>
    <w:family w:val="auto"/>
    <w:pitch w:val="variable"/>
    <w:sig w:usb0="A00002FF" w:usb1="5000205B" w:usb2="00000000" w:usb3="00000000" w:csb0="000001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947581661"/>
      <w:docPartObj>
        <w:docPartGallery w:val="Page Numbers (Bottom of Page)"/>
        <w:docPartUnique/>
      </w:docPartObj>
    </w:sdtPr>
    <w:sdtContent>
      <w:p w14:paraId="7912D8BC" w14:textId="77777777" w:rsidR="00AB025D" w:rsidRDefault="00AB025D" w:rsidP="00634BA5">
        <w:pP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63119164" w14:textId="77777777" w:rsidR="00AB025D" w:rsidRDefault="00AB025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325873357"/>
      <w:docPartObj>
        <w:docPartGallery w:val="Page Numbers (Bottom of Page)"/>
        <w:docPartUnique/>
      </w:docPartObj>
    </w:sdtPr>
    <w:sdtContent>
      <w:p w14:paraId="087DBB42" w14:textId="77777777" w:rsidR="00AB025D" w:rsidRDefault="00AB025D" w:rsidP="00634BA5">
        <w:pP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5A858E65" w14:textId="77777777" w:rsidR="00AB025D" w:rsidRDefault="00AB025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9BA8C61" w14:textId="77777777" w:rsidR="00FA408A" w:rsidRDefault="00FA408A" w:rsidP="00491479">
      <w:pPr>
        <w:spacing w:after="0"/>
      </w:pPr>
      <w:r>
        <w:separator/>
      </w:r>
    </w:p>
  </w:footnote>
  <w:footnote w:type="continuationSeparator" w:id="0">
    <w:p w14:paraId="73DF4713" w14:textId="77777777" w:rsidR="00FA408A" w:rsidRDefault="00FA408A" w:rsidP="00491479">
      <w:pPr>
        <w:spacing w:after="0"/>
      </w:pPr>
      <w:r>
        <w:continuationSeparator/>
      </w:r>
    </w:p>
  </w:footnote>
  <w:footnote w:type="continuationNotice" w:id="1">
    <w:p w14:paraId="141BB90F" w14:textId="77777777" w:rsidR="00FA408A" w:rsidRDefault="00FA408A">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F05546" w14:textId="77777777" w:rsidR="00491479" w:rsidRDefault="00491479" w:rsidP="00491479">
    <w:pP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A29A5D" w14:textId="77777777" w:rsidR="00BD4552" w:rsidRDefault="00BD4552">
    <w:pPr>
      <w:pStyle w:val="Header"/>
    </w:pPr>
    <w:r>
      <w:rPr>
        <w:noProof/>
      </w:rPr>
      <w:drawing>
        <wp:anchor distT="0" distB="0" distL="114300" distR="114300" simplePos="0" relativeHeight="251658240" behindDoc="1" locked="0" layoutInCell="1" allowOverlap="1" wp14:anchorId="0AE6527B" wp14:editId="40F6F9F2">
          <wp:simplePos x="0" y="0"/>
          <wp:positionH relativeFrom="column">
            <wp:posOffset>5093335</wp:posOffset>
          </wp:positionH>
          <wp:positionV relativeFrom="paragraph">
            <wp:posOffset>36830</wp:posOffset>
          </wp:positionV>
          <wp:extent cx="850392" cy="850392"/>
          <wp:effectExtent l="0" t="0" r="635" b="0"/>
          <wp:wrapNone/>
          <wp:docPr id="864161784"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4161784" name="Graphic 864161784"/>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850392" cy="850392"/>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246171"/>
    <w:multiLevelType w:val="multilevel"/>
    <w:tmpl w:val="F2ECD6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05E39AD"/>
    <w:multiLevelType w:val="hybridMultilevel"/>
    <w:tmpl w:val="5CBE7892"/>
    <w:lvl w:ilvl="0" w:tplc="FFFFFFFF">
      <w:start w:val="1"/>
      <w:numFmt w:val="bullet"/>
      <w:lvlText w:val=""/>
      <w:lvlJc w:val="left"/>
      <w:pPr>
        <w:ind w:left="720" w:hanging="360"/>
      </w:pPr>
      <w:rPr>
        <w:rFonts w:ascii="Symbol" w:hAnsi="Symbol" w:hint="default"/>
      </w:rPr>
    </w:lvl>
    <w:lvl w:ilvl="1" w:tplc="72744712">
      <w:start w:val="1"/>
      <w:numFmt w:val="bullet"/>
      <w:lvlText w:val="o"/>
      <w:lvlJc w:val="left"/>
      <w:pPr>
        <w:ind w:left="1440" w:hanging="360"/>
      </w:pPr>
      <w:rPr>
        <w:rFonts w:ascii="Courier New" w:hAnsi="Courier New" w:hint="default"/>
      </w:rPr>
    </w:lvl>
    <w:lvl w:ilvl="2" w:tplc="E9227AE8">
      <w:start w:val="1"/>
      <w:numFmt w:val="bullet"/>
      <w:lvlText w:val=""/>
      <w:lvlJc w:val="left"/>
      <w:pPr>
        <w:ind w:left="2160" w:hanging="360"/>
      </w:pPr>
      <w:rPr>
        <w:rFonts w:ascii="Wingdings" w:hAnsi="Wingdings" w:hint="default"/>
      </w:rPr>
    </w:lvl>
    <w:lvl w:ilvl="3" w:tplc="A6941D78">
      <w:start w:val="1"/>
      <w:numFmt w:val="bullet"/>
      <w:lvlText w:val=""/>
      <w:lvlJc w:val="left"/>
      <w:pPr>
        <w:ind w:left="2880" w:hanging="360"/>
      </w:pPr>
      <w:rPr>
        <w:rFonts w:ascii="Symbol" w:hAnsi="Symbol" w:hint="default"/>
      </w:rPr>
    </w:lvl>
    <w:lvl w:ilvl="4" w:tplc="E6E8DD84">
      <w:start w:val="1"/>
      <w:numFmt w:val="bullet"/>
      <w:lvlText w:val="o"/>
      <w:lvlJc w:val="left"/>
      <w:pPr>
        <w:ind w:left="3600" w:hanging="360"/>
      </w:pPr>
      <w:rPr>
        <w:rFonts w:ascii="Courier New" w:hAnsi="Courier New" w:hint="default"/>
      </w:rPr>
    </w:lvl>
    <w:lvl w:ilvl="5" w:tplc="96DAADAE">
      <w:start w:val="1"/>
      <w:numFmt w:val="bullet"/>
      <w:lvlText w:val=""/>
      <w:lvlJc w:val="left"/>
      <w:pPr>
        <w:ind w:left="4320" w:hanging="360"/>
      </w:pPr>
      <w:rPr>
        <w:rFonts w:ascii="Wingdings" w:hAnsi="Wingdings" w:hint="default"/>
      </w:rPr>
    </w:lvl>
    <w:lvl w:ilvl="6" w:tplc="719CEA30">
      <w:start w:val="1"/>
      <w:numFmt w:val="bullet"/>
      <w:lvlText w:val=""/>
      <w:lvlJc w:val="left"/>
      <w:pPr>
        <w:ind w:left="5040" w:hanging="360"/>
      </w:pPr>
      <w:rPr>
        <w:rFonts w:ascii="Symbol" w:hAnsi="Symbol" w:hint="default"/>
      </w:rPr>
    </w:lvl>
    <w:lvl w:ilvl="7" w:tplc="F3B89E86">
      <w:start w:val="1"/>
      <w:numFmt w:val="bullet"/>
      <w:lvlText w:val="o"/>
      <w:lvlJc w:val="left"/>
      <w:pPr>
        <w:ind w:left="5760" w:hanging="360"/>
      </w:pPr>
      <w:rPr>
        <w:rFonts w:ascii="Courier New" w:hAnsi="Courier New" w:hint="default"/>
      </w:rPr>
    </w:lvl>
    <w:lvl w:ilvl="8" w:tplc="05447506">
      <w:start w:val="1"/>
      <w:numFmt w:val="bullet"/>
      <w:lvlText w:val=""/>
      <w:lvlJc w:val="left"/>
      <w:pPr>
        <w:ind w:left="6480" w:hanging="360"/>
      </w:pPr>
      <w:rPr>
        <w:rFonts w:ascii="Wingdings" w:hAnsi="Wingdings" w:hint="default"/>
      </w:rPr>
    </w:lvl>
  </w:abstractNum>
  <w:abstractNum w:abstractNumId="2" w15:restartNumberingAfterBreak="0">
    <w:nsid w:val="134B5B5C"/>
    <w:multiLevelType w:val="hybridMultilevel"/>
    <w:tmpl w:val="220A5B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8323654"/>
    <w:multiLevelType w:val="multilevel"/>
    <w:tmpl w:val="E85A4E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380E31DD"/>
    <w:multiLevelType w:val="multilevel"/>
    <w:tmpl w:val="5AD4E2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3F5F4E2A"/>
    <w:multiLevelType w:val="hybridMultilevel"/>
    <w:tmpl w:val="CA44141C"/>
    <w:lvl w:ilvl="0" w:tplc="CC3EEB3C">
      <w:start w:val="1"/>
      <w:numFmt w:val="decimal"/>
      <w:lvlText w:val="%1."/>
      <w:lvlJc w:val="left"/>
      <w:pPr>
        <w:tabs>
          <w:tab w:val="num" w:pos="720"/>
        </w:tabs>
        <w:ind w:left="720" w:hanging="360"/>
      </w:pPr>
    </w:lvl>
    <w:lvl w:ilvl="1" w:tplc="150E1440" w:tentative="1">
      <w:start w:val="1"/>
      <w:numFmt w:val="decimal"/>
      <w:lvlText w:val="%2."/>
      <w:lvlJc w:val="left"/>
      <w:pPr>
        <w:tabs>
          <w:tab w:val="num" w:pos="1440"/>
        </w:tabs>
        <w:ind w:left="1440" w:hanging="360"/>
      </w:pPr>
    </w:lvl>
    <w:lvl w:ilvl="2" w:tplc="189C88B4" w:tentative="1">
      <w:start w:val="1"/>
      <w:numFmt w:val="decimal"/>
      <w:lvlText w:val="%3."/>
      <w:lvlJc w:val="left"/>
      <w:pPr>
        <w:tabs>
          <w:tab w:val="num" w:pos="2160"/>
        </w:tabs>
        <w:ind w:left="2160" w:hanging="360"/>
      </w:pPr>
    </w:lvl>
    <w:lvl w:ilvl="3" w:tplc="E30E0BD4" w:tentative="1">
      <w:start w:val="1"/>
      <w:numFmt w:val="decimal"/>
      <w:lvlText w:val="%4."/>
      <w:lvlJc w:val="left"/>
      <w:pPr>
        <w:tabs>
          <w:tab w:val="num" w:pos="2880"/>
        </w:tabs>
        <w:ind w:left="2880" w:hanging="360"/>
      </w:pPr>
    </w:lvl>
    <w:lvl w:ilvl="4" w:tplc="015EF06A" w:tentative="1">
      <w:start w:val="1"/>
      <w:numFmt w:val="decimal"/>
      <w:lvlText w:val="%5."/>
      <w:lvlJc w:val="left"/>
      <w:pPr>
        <w:tabs>
          <w:tab w:val="num" w:pos="3600"/>
        </w:tabs>
        <w:ind w:left="3600" w:hanging="360"/>
      </w:pPr>
    </w:lvl>
    <w:lvl w:ilvl="5" w:tplc="D1CAE032" w:tentative="1">
      <w:start w:val="1"/>
      <w:numFmt w:val="decimal"/>
      <w:lvlText w:val="%6."/>
      <w:lvlJc w:val="left"/>
      <w:pPr>
        <w:tabs>
          <w:tab w:val="num" w:pos="4320"/>
        </w:tabs>
        <w:ind w:left="4320" w:hanging="360"/>
      </w:pPr>
    </w:lvl>
    <w:lvl w:ilvl="6" w:tplc="847C2B7C" w:tentative="1">
      <w:start w:val="1"/>
      <w:numFmt w:val="decimal"/>
      <w:lvlText w:val="%7."/>
      <w:lvlJc w:val="left"/>
      <w:pPr>
        <w:tabs>
          <w:tab w:val="num" w:pos="5040"/>
        </w:tabs>
        <w:ind w:left="5040" w:hanging="360"/>
      </w:pPr>
    </w:lvl>
    <w:lvl w:ilvl="7" w:tplc="854E8DBA" w:tentative="1">
      <w:start w:val="1"/>
      <w:numFmt w:val="decimal"/>
      <w:lvlText w:val="%8."/>
      <w:lvlJc w:val="left"/>
      <w:pPr>
        <w:tabs>
          <w:tab w:val="num" w:pos="5760"/>
        </w:tabs>
        <w:ind w:left="5760" w:hanging="360"/>
      </w:pPr>
    </w:lvl>
    <w:lvl w:ilvl="8" w:tplc="AD90F88E" w:tentative="1">
      <w:start w:val="1"/>
      <w:numFmt w:val="decimal"/>
      <w:lvlText w:val="%9."/>
      <w:lvlJc w:val="left"/>
      <w:pPr>
        <w:tabs>
          <w:tab w:val="num" w:pos="6480"/>
        </w:tabs>
        <w:ind w:left="6480" w:hanging="360"/>
      </w:pPr>
    </w:lvl>
  </w:abstractNum>
  <w:abstractNum w:abstractNumId="6" w15:restartNumberingAfterBreak="0">
    <w:nsid w:val="43F24A79"/>
    <w:multiLevelType w:val="hybridMultilevel"/>
    <w:tmpl w:val="36FCBF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9D836DA"/>
    <w:multiLevelType w:val="multilevel"/>
    <w:tmpl w:val="367EFD40"/>
    <w:styleLink w:val="ConveyList"/>
    <w:lvl w:ilvl="0">
      <w:start w:val="1"/>
      <w:numFmt w:val="bullet"/>
      <w:lvlText w:val=""/>
      <w:lvlJc w:val="left"/>
      <w:pPr>
        <w:ind w:left="648" w:hanging="288"/>
      </w:pPr>
      <w:rPr>
        <w:rFonts w:ascii="Symbol" w:hAnsi="Symbol" w:hint="default"/>
        <w:color w:val="70AD47" w:themeColor="accent1"/>
      </w:rPr>
    </w:lvl>
    <w:lvl w:ilvl="1">
      <w:start w:val="1"/>
      <w:numFmt w:val="bullet"/>
      <w:lvlText w:val="—"/>
      <w:lvlJc w:val="left"/>
      <w:pPr>
        <w:ind w:left="1195" w:hanging="288"/>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720943C7"/>
    <w:multiLevelType w:val="hybridMultilevel"/>
    <w:tmpl w:val="D74E828C"/>
    <w:lvl w:ilvl="0" w:tplc="D42061B0">
      <w:start w:val="1"/>
      <w:numFmt w:val="bullet"/>
      <w:lvlText w:val=""/>
      <w:lvlJc w:val="left"/>
      <w:pPr>
        <w:ind w:left="720" w:hanging="360"/>
      </w:pPr>
      <w:rPr>
        <w:rFonts w:ascii="Symbol" w:hAnsi="Symbol" w:hint="default"/>
      </w:rPr>
    </w:lvl>
    <w:lvl w:ilvl="1" w:tplc="2CE24BBA">
      <w:start w:val="1"/>
      <w:numFmt w:val="bullet"/>
      <w:lvlText w:val="o"/>
      <w:lvlJc w:val="left"/>
      <w:pPr>
        <w:ind w:left="1440" w:hanging="360"/>
      </w:pPr>
      <w:rPr>
        <w:rFonts w:ascii="Courier New" w:hAnsi="Courier New" w:hint="default"/>
      </w:rPr>
    </w:lvl>
    <w:lvl w:ilvl="2" w:tplc="6DCE12C0">
      <w:start w:val="1"/>
      <w:numFmt w:val="bullet"/>
      <w:lvlText w:val=""/>
      <w:lvlJc w:val="left"/>
      <w:pPr>
        <w:ind w:left="2160" w:hanging="360"/>
      </w:pPr>
      <w:rPr>
        <w:rFonts w:ascii="Wingdings" w:hAnsi="Wingdings" w:hint="default"/>
      </w:rPr>
    </w:lvl>
    <w:lvl w:ilvl="3" w:tplc="B16E39AA">
      <w:start w:val="1"/>
      <w:numFmt w:val="bullet"/>
      <w:lvlText w:val=""/>
      <w:lvlJc w:val="left"/>
      <w:pPr>
        <w:ind w:left="2880" w:hanging="360"/>
      </w:pPr>
      <w:rPr>
        <w:rFonts w:ascii="Symbol" w:hAnsi="Symbol" w:hint="default"/>
      </w:rPr>
    </w:lvl>
    <w:lvl w:ilvl="4" w:tplc="C05ABEA6">
      <w:start w:val="1"/>
      <w:numFmt w:val="bullet"/>
      <w:lvlText w:val="o"/>
      <w:lvlJc w:val="left"/>
      <w:pPr>
        <w:ind w:left="3600" w:hanging="360"/>
      </w:pPr>
      <w:rPr>
        <w:rFonts w:ascii="Courier New" w:hAnsi="Courier New" w:hint="default"/>
      </w:rPr>
    </w:lvl>
    <w:lvl w:ilvl="5" w:tplc="6B10C9EA">
      <w:start w:val="1"/>
      <w:numFmt w:val="bullet"/>
      <w:lvlText w:val=""/>
      <w:lvlJc w:val="left"/>
      <w:pPr>
        <w:ind w:left="4320" w:hanging="360"/>
      </w:pPr>
      <w:rPr>
        <w:rFonts w:ascii="Wingdings" w:hAnsi="Wingdings" w:hint="default"/>
      </w:rPr>
    </w:lvl>
    <w:lvl w:ilvl="6" w:tplc="C0505B6E">
      <w:start w:val="1"/>
      <w:numFmt w:val="bullet"/>
      <w:lvlText w:val=""/>
      <w:lvlJc w:val="left"/>
      <w:pPr>
        <w:ind w:left="5040" w:hanging="360"/>
      </w:pPr>
      <w:rPr>
        <w:rFonts w:ascii="Symbol" w:hAnsi="Symbol" w:hint="default"/>
      </w:rPr>
    </w:lvl>
    <w:lvl w:ilvl="7" w:tplc="EC3ECD12">
      <w:start w:val="1"/>
      <w:numFmt w:val="bullet"/>
      <w:lvlText w:val="o"/>
      <w:lvlJc w:val="left"/>
      <w:pPr>
        <w:ind w:left="5760" w:hanging="360"/>
      </w:pPr>
      <w:rPr>
        <w:rFonts w:ascii="Courier New" w:hAnsi="Courier New" w:hint="default"/>
      </w:rPr>
    </w:lvl>
    <w:lvl w:ilvl="8" w:tplc="C464E052">
      <w:start w:val="1"/>
      <w:numFmt w:val="bullet"/>
      <w:lvlText w:val=""/>
      <w:lvlJc w:val="left"/>
      <w:pPr>
        <w:ind w:left="6480" w:hanging="360"/>
      </w:pPr>
      <w:rPr>
        <w:rFonts w:ascii="Wingdings" w:hAnsi="Wingdings" w:hint="default"/>
      </w:rPr>
    </w:lvl>
  </w:abstractNum>
  <w:abstractNum w:abstractNumId="9" w15:restartNumberingAfterBreak="0">
    <w:nsid w:val="7BAB61EC"/>
    <w:multiLevelType w:val="hybridMultilevel"/>
    <w:tmpl w:val="9E4C5882"/>
    <w:lvl w:ilvl="0" w:tplc="C7A45932">
      <w:start w:val="1"/>
      <w:numFmt w:val="bullet"/>
      <w:lvlText w:val=""/>
      <w:lvlJc w:val="left"/>
      <w:pPr>
        <w:ind w:left="720" w:hanging="360"/>
      </w:pPr>
      <w:rPr>
        <w:rFonts w:ascii="Symbol" w:hAnsi="Symbol" w:hint="default"/>
      </w:rPr>
    </w:lvl>
    <w:lvl w:ilvl="1" w:tplc="52E445FC">
      <w:start w:val="1"/>
      <w:numFmt w:val="bullet"/>
      <w:lvlText w:val="o"/>
      <w:lvlJc w:val="left"/>
      <w:pPr>
        <w:ind w:left="1440" w:hanging="360"/>
      </w:pPr>
      <w:rPr>
        <w:rFonts w:ascii="Courier New" w:hAnsi="Courier New" w:hint="default"/>
      </w:rPr>
    </w:lvl>
    <w:lvl w:ilvl="2" w:tplc="4238B084">
      <w:start w:val="1"/>
      <w:numFmt w:val="bullet"/>
      <w:lvlText w:val=""/>
      <w:lvlJc w:val="left"/>
      <w:pPr>
        <w:ind w:left="2160" w:hanging="360"/>
      </w:pPr>
      <w:rPr>
        <w:rFonts w:ascii="Wingdings" w:hAnsi="Wingdings" w:hint="default"/>
      </w:rPr>
    </w:lvl>
    <w:lvl w:ilvl="3" w:tplc="4C28135C">
      <w:start w:val="1"/>
      <w:numFmt w:val="bullet"/>
      <w:lvlText w:val=""/>
      <w:lvlJc w:val="left"/>
      <w:pPr>
        <w:ind w:left="2880" w:hanging="360"/>
      </w:pPr>
      <w:rPr>
        <w:rFonts w:ascii="Symbol" w:hAnsi="Symbol" w:hint="default"/>
      </w:rPr>
    </w:lvl>
    <w:lvl w:ilvl="4" w:tplc="0CBE3D26">
      <w:start w:val="1"/>
      <w:numFmt w:val="bullet"/>
      <w:lvlText w:val="o"/>
      <w:lvlJc w:val="left"/>
      <w:pPr>
        <w:ind w:left="3600" w:hanging="360"/>
      </w:pPr>
      <w:rPr>
        <w:rFonts w:ascii="Courier New" w:hAnsi="Courier New" w:hint="default"/>
      </w:rPr>
    </w:lvl>
    <w:lvl w:ilvl="5" w:tplc="4430317E">
      <w:start w:val="1"/>
      <w:numFmt w:val="bullet"/>
      <w:lvlText w:val=""/>
      <w:lvlJc w:val="left"/>
      <w:pPr>
        <w:ind w:left="4320" w:hanging="360"/>
      </w:pPr>
      <w:rPr>
        <w:rFonts w:ascii="Wingdings" w:hAnsi="Wingdings" w:hint="default"/>
      </w:rPr>
    </w:lvl>
    <w:lvl w:ilvl="6" w:tplc="3FD65C4E">
      <w:start w:val="1"/>
      <w:numFmt w:val="bullet"/>
      <w:lvlText w:val=""/>
      <w:lvlJc w:val="left"/>
      <w:pPr>
        <w:ind w:left="5040" w:hanging="360"/>
      </w:pPr>
      <w:rPr>
        <w:rFonts w:ascii="Symbol" w:hAnsi="Symbol" w:hint="default"/>
      </w:rPr>
    </w:lvl>
    <w:lvl w:ilvl="7" w:tplc="9E20DB78">
      <w:start w:val="1"/>
      <w:numFmt w:val="bullet"/>
      <w:lvlText w:val="o"/>
      <w:lvlJc w:val="left"/>
      <w:pPr>
        <w:ind w:left="5760" w:hanging="360"/>
      </w:pPr>
      <w:rPr>
        <w:rFonts w:ascii="Courier New" w:hAnsi="Courier New" w:hint="default"/>
      </w:rPr>
    </w:lvl>
    <w:lvl w:ilvl="8" w:tplc="38DE18DC">
      <w:start w:val="1"/>
      <w:numFmt w:val="bullet"/>
      <w:lvlText w:val=""/>
      <w:lvlJc w:val="left"/>
      <w:pPr>
        <w:ind w:left="6480" w:hanging="360"/>
      </w:pPr>
      <w:rPr>
        <w:rFonts w:ascii="Wingdings" w:hAnsi="Wingdings" w:hint="default"/>
      </w:rPr>
    </w:lvl>
  </w:abstractNum>
  <w:num w:numId="1" w16cid:durableId="437063920">
    <w:abstractNumId w:val="8"/>
  </w:num>
  <w:num w:numId="2" w16cid:durableId="975913282">
    <w:abstractNumId w:val="1"/>
  </w:num>
  <w:num w:numId="3" w16cid:durableId="152533099">
    <w:abstractNumId w:val="9"/>
  </w:num>
  <w:num w:numId="4" w16cid:durableId="1851871586">
    <w:abstractNumId w:val="7"/>
  </w:num>
  <w:num w:numId="5" w16cid:durableId="244729097">
    <w:abstractNumId w:val="6"/>
  </w:num>
  <w:num w:numId="6" w16cid:durableId="24716338">
    <w:abstractNumId w:val="4"/>
  </w:num>
  <w:num w:numId="7" w16cid:durableId="137454159">
    <w:abstractNumId w:val="0"/>
  </w:num>
  <w:num w:numId="8" w16cid:durableId="327099581">
    <w:abstractNumId w:val="2"/>
  </w:num>
  <w:num w:numId="9" w16cid:durableId="66809481">
    <w:abstractNumId w:val="3"/>
  </w:num>
  <w:num w:numId="10" w16cid:durableId="159320729">
    <w:abstractNumId w:val="5"/>
  </w:num>
  <w:numIdMacAtCleanup w:val="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Daniel O'Sullivan">
    <w15:presenceInfo w15:providerId="AD" w15:userId="S::d.osullivan@conveyinc.com::aa0e18f4-a64c-43fd-b28e-2dd3b0f2069b"/>
  </w15:person>
  <w15:person w15:author="Concetta Fremier">
    <w15:presenceInfo w15:providerId="AD" w15:userId="S::connie.fremier@fremier.onmicrosoft.com::6427979c-e7cd-4e91-b8dc-d78353490c03"/>
  </w15:person>
  <w15:person w15:author="Charles Gardiner">
    <w15:presenceInfo w15:providerId="AD" w15:userId="S::Charles@catalystgroupca.com::4498df01-83d7-4e3f-90ed-b173acbca83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3F6C"/>
    <w:rsid w:val="00005D73"/>
    <w:rsid w:val="0001382D"/>
    <w:rsid w:val="00013D5C"/>
    <w:rsid w:val="00017038"/>
    <w:rsid w:val="00022C4D"/>
    <w:rsid w:val="00026944"/>
    <w:rsid w:val="00041641"/>
    <w:rsid w:val="0004178F"/>
    <w:rsid w:val="0004185D"/>
    <w:rsid w:val="00044B0B"/>
    <w:rsid w:val="00053F6C"/>
    <w:rsid w:val="00054BCF"/>
    <w:rsid w:val="00054DB6"/>
    <w:rsid w:val="000637B7"/>
    <w:rsid w:val="0006419A"/>
    <w:rsid w:val="00064BC3"/>
    <w:rsid w:val="00072485"/>
    <w:rsid w:val="00087F18"/>
    <w:rsid w:val="00095B9D"/>
    <w:rsid w:val="00095F82"/>
    <w:rsid w:val="00096844"/>
    <w:rsid w:val="000A62DB"/>
    <w:rsid w:val="000B2723"/>
    <w:rsid w:val="000B3FC6"/>
    <w:rsid w:val="000B4D6C"/>
    <w:rsid w:val="000B5031"/>
    <w:rsid w:val="000B5ADE"/>
    <w:rsid w:val="000D1CE4"/>
    <w:rsid w:val="000D3845"/>
    <w:rsid w:val="000D535E"/>
    <w:rsid w:val="00100317"/>
    <w:rsid w:val="00102D70"/>
    <w:rsid w:val="00115CA2"/>
    <w:rsid w:val="00134D42"/>
    <w:rsid w:val="00161B59"/>
    <w:rsid w:val="001647E1"/>
    <w:rsid w:val="0017065B"/>
    <w:rsid w:val="0017687B"/>
    <w:rsid w:val="001812D5"/>
    <w:rsid w:val="00194297"/>
    <w:rsid w:val="001A6788"/>
    <w:rsid w:val="001A72AD"/>
    <w:rsid w:val="001C06E8"/>
    <w:rsid w:val="001C5120"/>
    <w:rsid w:val="001E0B9A"/>
    <w:rsid w:val="001E1FED"/>
    <w:rsid w:val="001F6623"/>
    <w:rsid w:val="001F7219"/>
    <w:rsid w:val="002022CB"/>
    <w:rsid w:val="00204EC5"/>
    <w:rsid w:val="00207759"/>
    <w:rsid w:val="00210CCF"/>
    <w:rsid w:val="00214006"/>
    <w:rsid w:val="00253BC2"/>
    <w:rsid w:val="00267453"/>
    <w:rsid w:val="0028311B"/>
    <w:rsid w:val="0028383F"/>
    <w:rsid w:val="00291A4A"/>
    <w:rsid w:val="002963BF"/>
    <w:rsid w:val="00297B07"/>
    <w:rsid w:val="002A1183"/>
    <w:rsid w:val="002C0882"/>
    <w:rsid w:val="002C5B15"/>
    <w:rsid w:val="002C6853"/>
    <w:rsid w:val="002C73B4"/>
    <w:rsid w:val="002D046F"/>
    <w:rsid w:val="002D3029"/>
    <w:rsid w:val="002D4BA4"/>
    <w:rsid w:val="002E0AC5"/>
    <w:rsid w:val="002F0209"/>
    <w:rsid w:val="002F1B14"/>
    <w:rsid w:val="002F2F2F"/>
    <w:rsid w:val="002F3E44"/>
    <w:rsid w:val="002F7419"/>
    <w:rsid w:val="003010D7"/>
    <w:rsid w:val="0031332F"/>
    <w:rsid w:val="003136F4"/>
    <w:rsid w:val="0032498A"/>
    <w:rsid w:val="00325AB8"/>
    <w:rsid w:val="0033230E"/>
    <w:rsid w:val="0033565B"/>
    <w:rsid w:val="003465F5"/>
    <w:rsid w:val="00347F5B"/>
    <w:rsid w:val="00353ED5"/>
    <w:rsid w:val="00357145"/>
    <w:rsid w:val="0036641C"/>
    <w:rsid w:val="003832E7"/>
    <w:rsid w:val="00394BE1"/>
    <w:rsid w:val="003C22AC"/>
    <w:rsid w:val="003C5035"/>
    <w:rsid w:val="003D274F"/>
    <w:rsid w:val="003E04DE"/>
    <w:rsid w:val="003E3922"/>
    <w:rsid w:val="003E5F3C"/>
    <w:rsid w:val="003F72EF"/>
    <w:rsid w:val="0041696C"/>
    <w:rsid w:val="00422688"/>
    <w:rsid w:val="00426B05"/>
    <w:rsid w:val="00436114"/>
    <w:rsid w:val="004452C9"/>
    <w:rsid w:val="00452EAE"/>
    <w:rsid w:val="00454AC9"/>
    <w:rsid w:val="00464F8E"/>
    <w:rsid w:val="004729E5"/>
    <w:rsid w:val="00472A03"/>
    <w:rsid w:val="00475BCF"/>
    <w:rsid w:val="00491479"/>
    <w:rsid w:val="00491B25"/>
    <w:rsid w:val="004D24F8"/>
    <w:rsid w:val="004D6CC6"/>
    <w:rsid w:val="004E672E"/>
    <w:rsid w:val="004F10BF"/>
    <w:rsid w:val="004F5D58"/>
    <w:rsid w:val="004F65FF"/>
    <w:rsid w:val="00536AD2"/>
    <w:rsid w:val="00536DCE"/>
    <w:rsid w:val="00543C03"/>
    <w:rsid w:val="00546B74"/>
    <w:rsid w:val="00550CCC"/>
    <w:rsid w:val="00556468"/>
    <w:rsid w:val="00574DF2"/>
    <w:rsid w:val="005804C6"/>
    <w:rsid w:val="00583082"/>
    <w:rsid w:val="00587A79"/>
    <w:rsid w:val="00597DFF"/>
    <w:rsid w:val="005A226C"/>
    <w:rsid w:val="005C6AA7"/>
    <w:rsid w:val="005D6BD6"/>
    <w:rsid w:val="005F2DB3"/>
    <w:rsid w:val="005F6A6C"/>
    <w:rsid w:val="006079B7"/>
    <w:rsid w:val="00615DEC"/>
    <w:rsid w:val="00634BA5"/>
    <w:rsid w:val="00635153"/>
    <w:rsid w:val="006420C5"/>
    <w:rsid w:val="0065143C"/>
    <w:rsid w:val="0067343C"/>
    <w:rsid w:val="00675169"/>
    <w:rsid w:val="006A4F78"/>
    <w:rsid w:val="006A548D"/>
    <w:rsid w:val="006A6049"/>
    <w:rsid w:val="006B710B"/>
    <w:rsid w:val="006F656C"/>
    <w:rsid w:val="006F69F1"/>
    <w:rsid w:val="00701BA4"/>
    <w:rsid w:val="00706BD5"/>
    <w:rsid w:val="00710513"/>
    <w:rsid w:val="0071235D"/>
    <w:rsid w:val="00725EE5"/>
    <w:rsid w:val="00734321"/>
    <w:rsid w:val="00737F7E"/>
    <w:rsid w:val="0074361A"/>
    <w:rsid w:val="00766FFA"/>
    <w:rsid w:val="00771E14"/>
    <w:rsid w:val="007764BB"/>
    <w:rsid w:val="0078343E"/>
    <w:rsid w:val="00786345"/>
    <w:rsid w:val="00787734"/>
    <w:rsid w:val="00792D3C"/>
    <w:rsid w:val="0079707C"/>
    <w:rsid w:val="007A58A4"/>
    <w:rsid w:val="007B6273"/>
    <w:rsid w:val="007C694D"/>
    <w:rsid w:val="007D00D5"/>
    <w:rsid w:val="007D2AFD"/>
    <w:rsid w:val="007D4A90"/>
    <w:rsid w:val="007D4CF5"/>
    <w:rsid w:val="007D596E"/>
    <w:rsid w:val="007D5A41"/>
    <w:rsid w:val="007D72B5"/>
    <w:rsid w:val="007E1559"/>
    <w:rsid w:val="007E2824"/>
    <w:rsid w:val="007E7B75"/>
    <w:rsid w:val="007F653F"/>
    <w:rsid w:val="007F66EE"/>
    <w:rsid w:val="008044E3"/>
    <w:rsid w:val="008045A0"/>
    <w:rsid w:val="00810321"/>
    <w:rsid w:val="00810B33"/>
    <w:rsid w:val="00815F95"/>
    <w:rsid w:val="00834963"/>
    <w:rsid w:val="00834A64"/>
    <w:rsid w:val="00843C1F"/>
    <w:rsid w:val="00850A6C"/>
    <w:rsid w:val="00856E82"/>
    <w:rsid w:val="00857749"/>
    <w:rsid w:val="00871694"/>
    <w:rsid w:val="00895A94"/>
    <w:rsid w:val="008B32CC"/>
    <w:rsid w:val="008B7963"/>
    <w:rsid w:val="008C0053"/>
    <w:rsid w:val="008D61A3"/>
    <w:rsid w:val="008F02C1"/>
    <w:rsid w:val="00900B88"/>
    <w:rsid w:val="0090564D"/>
    <w:rsid w:val="00925524"/>
    <w:rsid w:val="009270A1"/>
    <w:rsid w:val="00930A6E"/>
    <w:rsid w:val="00950E26"/>
    <w:rsid w:val="009550B1"/>
    <w:rsid w:val="00965134"/>
    <w:rsid w:val="00976ABC"/>
    <w:rsid w:val="00982D6D"/>
    <w:rsid w:val="009843F3"/>
    <w:rsid w:val="00991A00"/>
    <w:rsid w:val="00992092"/>
    <w:rsid w:val="00997BEB"/>
    <w:rsid w:val="009A0760"/>
    <w:rsid w:val="009A6322"/>
    <w:rsid w:val="009B730F"/>
    <w:rsid w:val="009B79EB"/>
    <w:rsid w:val="009C0EA8"/>
    <w:rsid w:val="009C4C0E"/>
    <w:rsid w:val="009C785E"/>
    <w:rsid w:val="009D24ED"/>
    <w:rsid w:val="009E21AD"/>
    <w:rsid w:val="009E4533"/>
    <w:rsid w:val="009E7ECF"/>
    <w:rsid w:val="009F0693"/>
    <w:rsid w:val="009F221B"/>
    <w:rsid w:val="009F7872"/>
    <w:rsid w:val="00A14159"/>
    <w:rsid w:val="00A51632"/>
    <w:rsid w:val="00A62210"/>
    <w:rsid w:val="00A67A06"/>
    <w:rsid w:val="00A80C4E"/>
    <w:rsid w:val="00A92C53"/>
    <w:rsid w:val="00AB025D"/>
    <w:rsid w:val="00AC3127"/>
    <w:rsid w:val="00AC364E"/>
    <w:rsid w:val="00AC4A0C"/>
    <w:rsid w:val="00AE1B62"/>
    <w:rsid w:val="00AF3BAA"/>
    <w:rsid w:val="00B0292B"/>
    <w:rsid w:val="00B02F3A"/>
    <w:rsid w:val="00B244B9"/>
    <w:rsid w:val="00B30087"/>
    <w:rsid w:val="00B31E18"/>
    <w:rsid w:val="00B409DA"/>
    <w:rsid w:val="00B612DB"/>
    <w:rsid w:val="00B76DED"/>
    <w:rsid w:val="00B81BFD"/>
    <w:rsid w:val="00B839E3"/>
    <w:rsid w:val="00B9716E"/>
    <w:rsid w:val="00BB7364"/>
    <w:rsid w:val="00BC0662"/>
    <w:rsid w:val="00BC18FF"/>
    <w:rsid w:val="00BC2545"/>
    <w:rsid w:val="00BC439D"/>
    <w:rsid w:val="00BC6442"/>
    <w:rsid w:val="00BD3C53"/>
    <w:rsid w:val="00BD4552"/>
    <w:rsid w:val="00BD6162"/>
    <w:rsid w:val="00BD711F"/>
    <w:rsid w:val="00BF6B4E"/>
    <w:rsid w:val="00BF7C86"/>
    <w:rsid w:val="00C00152"/>
    <w:rsid w:val="00C0110B"/>
    <w:rsid w:val="00C1209E"/>
    <w:rsid w:val="00C12351"/>
    <w:rsid w:val="00C54E99"/>
    <w:rsid w:val="00C622B8"/>
    <w:rsid w:val="00C662E4"/>
    <w:rsid w:val="00C80A0C"/>
    <w:rsid w:val="00C94A5A"/>
    <w:rsid w:val="00C97CA6"/>
    <w:rsid w:val="00CB3456"/>
    <w:rsid w:val="00CC09F3"/>
    <w:rsid w:val="00CC4D38"/>
    <w:rsid w:val="00CD7805"/>
    <w:rsid w:val="00CF7CE9"/>
    <w:rsid w:val="00D133E2"/>
    <w:rsid w:val="00D2049B"/>
    <w:rsid w:val="00D626FA"/>
    <w:rsid w:val="00D66C69"/>
    <w:rsid w:val="00D97920"/>
    <w:rsid w:val="00DA189B"/>
    <w:rsid w:val="00DA7697"/>
    <w:rsid w:val="00DB2BE2"/>
    <w:rsid w:val="00DC619A"/>
    <w:rsid w:val="00DD2FE3"/>
    <w:rsid w:val="00DD3D91"/>
    <w:rsid w:val="00DD4372"/>
    <w:rsid w:val="00DE0000"/>
    <w:rsid w:val="00E1104A"/>
    <w:rsid w:val="00E1178C"/>
    <w:rsid w:val="00E36DCE"/>
    <w:rsid w:val="00E43B0C"/>
    <w:rsid w:val="00E56510"/>
    <w:rsid w:val="00E566F7"/>
    <w:rsid w:val="00E56A26"/>
    <w:rsid w:val="00E67531"/>
    <w:rsid w:val="00E67B1B"/>
    <w:rsid w:val="00E72C29"/>
    <w:rsid w:val="00E74052"/>
    <w:rsid w:val="00E76964"/>
    <w:rsid w:val="00E94EBE"/>
    <w:rsid w:val="00EB0B73"/>
    <w:rsid w:val="00EB477E"/>
    <w:rsid w:val="00EC0341"/>
    <w:rsid w:val="00ED6ED3"/>
    <w:rsid w:val="00EE0EDC"/>
    <w:rsid w:val="00EF0B9C"/>
    <w:rsid w:val="00F02A6D"/>
    <w:rsid w:val="00F04E4C"/>
    <w:rsid w:val="00F07DE3"/>
    <w:rsid w:val="00F11119"/>
    <w:rsid w:val="00F12936"/>
    <w:rsid w:val="00F147BE"/>
    <w:rsid w:val="00F72113"/>
    <w:rsid w:val="00F87147"/>
    <w:rsid w:val="00F97D9C"/>
    <w:rsid w:val="00FA38EC"/>
    <w:rsid w:val="00FA407C"/>
    <w:rsid w:val="00FA408A"/>
    <w:rsid w:val="00FA672F"/>
    <w:rsid w:val="00FC00C5"/>
    <w:rsid w:val="00FE0F76"/>
    <w:rsid w:val="022B5A78"/>
    <w:rsid w:val="028BE42A"/>
    <w:rsid w:val="02A658B6"/>
    <w:rsid w:val="02B41429"/>
    <w:rsid w:val="032B8116"/>
    <w:rsid w:val="05A64D7F"/>
    <w:rsid w:val="05C2C07F"/>
    <w:rsid w:val="05F90EC4"/>
    <w:rsid w:val="063C438A"/>
    <w:rsid w:val="06946FB9"/>
    <w:rsid w:val="08599C3B"/>
    <w:rsid w:val="08C88C5C"/>
    <w:rsid w:val="0A084DFA"/>
    <w:rsid w:val="0ADAED9B"/>
    <w:rsid w:val="0AF94CC7"/>
    <w:rsid w:val="0BDF0B4F"/>
    <w:rsid w:val="0CC39925"/>
    <w:rsid w:val="0EFBE3E2"/>
    <w:rsid w:val="133BC844"/>
    <w:rsid w:val="133F2987"/>
    <w:rsid w:val="140EA705"/>
    <w:rsid w:val="1546F805"/>
    <w:rsid w:val="1597D9E7"/>
    <w:rsid w:val="16FFFBDE"/>
    <w:rsid w:val="179DDEF3"/>
    <w:rsid w:val="17F25A1C"/>
    <w:rsid w:val="1827DC27"/>
    <w:rsid w:val="183D455A"/>
    <w:rsid w:val="184DE022"/>
    <w:rsid w:val="1B5AAC95"/>
    <w:rsid w:val="1B65CF8F"/>
    <w:rsid w:val="1B84F5E7"/>
    <w:rsid w:val="1C50EB38"/>
    <w:rsid w:val="1CE06E9C"/>
    <w:rsid w:val="1CF87668"/>
    <w:rsid w:val="1D4BB4CF"/>
    <w:rsid w:val="1DF46F9D"/>
    <w:rsid w:val="215DCEB8"/>
    <w:rsid w:val="232DD0F2"/>
    <w:rsid w:val="2496232B"/>
    <w:rsid w:val="25754EC1"/>
    <w:rsid w:val="267FC410"/>
    <w:rsid w:val="27047E24"/>
    <w:rsid w:val="27420FDC"/>
    <w:rsid w:val="28E61938"/>
    <w:rsid w:val="2AF710DF"/>
    <w:rsid w:val="2BB16321"/>
    <w:rsid w:val="2C1AA263"/>
    <w:rsid w:val="2C867CFE"/>
    <w:rsid w:val="2D1D7CD8"/>
    <w:rsid w:val="2DF8B45C"/>
    <w:rsid w:val="2EB96A03"/>
    <w:rsid w:val="2F08312A"/>
    <w:rsid w:val="2F8EE5DA"/>
    <w:rsid w:val="2FA97909"/>
    <w:rsid w:val="31797634"/>
    <w:rsid w:val="372454E2"/>
    <w:rsid w:val="37D163F0"/>
    <w:rsid w:val="3859241A"/>
    <w:rsid w:val="39645308"/>
    <w:rsid w:val="39CE1C36"/>
    <w:rsid w:val="3A019B37"/>
    <w:rsid w:val="3A378D5B"/>
    <w:rsid w:val="3B81C595"/>
    <w:rsid w:val="3BBC8A78"/>
    <w:rsid w:val="3D3C8B6E"/>
    <w:rsid w:val="3DDBA9DD"/>
    <w:rsid w:val="3E0A9078"/>
    <w:rsid w:val="3EEE3E20"/>
    <w:rsid w:val="3F313AB8"/>
    <w:rsid w:val="402AEE85"/>
    <w:rsid w:val="40846ED1"/>
    <w:rsid w:val="415698E1"/>
    <w:rsid w:val="44FFC217"/>
    <w:rsid w:val="46116310"/>
    <w:rsid w:val="471752F6"/>
    <w:rsid w:val="481D01B4"/>
    <w:rsid w:val="489F2DAC"/>
    <w:rsid w:val="48DC2C8F"/>
    <w:rsid w:val="493517A2"/>
    <w:rsid w:val="49F83973"/>
    <w:rsid w:val="4AF40A0D"/>
    <w:rsid w:val="4B491B9F"/>
    <w:rsid w:val="4B705C64"/>
    <w:rsid w:val="4B807BD8"/>
    <w:rsid w:val="4BBC5F31"/>
    <w:rsid w:val="4C334B47"/>
    <w:rsid w:val="4D54CF35"/>
    <w:rsid w:val="4DCBE687"/>
    <w:rsid w:val="4E959A94"/>
    <w:rsid w:val="4FAB9A59"/>
    <w:rsid w:val="4FE4C5D9"/>
    <w:rsid w:val="510A23F1"/>
    <w:rsid w:val="51E2D972"/>
    <w:rsid w:val="532C78ED"/>
    <w:rsid w:val="5498A437"/>
    <w:rsid w:val="54AFF467"/>
    <w:rsid w:val="55FD28A6"/>
    <w:rsid w:val="56677757"/>
    <w:rsid w:val="573392C1"/>
    <w:rsid w:val="57366EC6"/>
    <w:rsid w:val="59145C10"/>
    <w:rsid w:val="59EEFD37"/>
    <w:rsid w:val="5A236203"/>
    <w:rsid w:val="5AB51D8E"/>
    <w:rsid w:val="5B3128A9"/>
    <w:rsid w:val="5C777DDB"/>
    <w:rsid w:val="5C92B495"/>
    <w:rsid w:val="5D4E2954"/>
    <w:rsid w:val="5D8B13A8"/>
    <w:rsid w:val="5E302DB5"/>
    <w:rsid w:val="5EBDEEFB"/>
    <w:rsid w:val="5EE183FC"/>
    <w:rsid w:val="5F82E9EC"/>
    <w:rsid w:val="6187AF13"/>
    <w:rsid w:val="678CD2AE"/>
    <w:rsid w:val="678E5747"/>
    <w:rsid w:val="67F4881B"/>
    <w:rsid w:val="681DCFDA"/>
    <w:rsid w:val="69A09312"/>
    <w:rsid w:val="69C01BBD"/>
    <w:rsid w:val="6BA9D944"/>
    <w:rsid w:val="6CFF61E7"/>
    <w:rsid w:val="6D2862ED"/>
    <w:rsid w:val="6E8A937C"/>
    <w:rsid w:val="6EDAB2B3"/>
    <w:rsid w:val="6EEEB27D"/>
    <w:rsid w:val="6F1C8BB5"/>
    <w:rsid w:val="6F793DA8"/>
    <w:rsid w:val="7082671A"/>
    <w:rsid w:val="72836863"/>
    <w:rsid w:val="72B2157F"/>
    <w:rsid w:val="739A56EB"/>
    <w:rsid w:val="73FD7225"/>
    <w:rsid w:val="757698D7"/>
    <w:rsid w:val="76263043"/>
    <w:rsid w:val="7677D075"/>
    <w:rsid w:val="77328CB7"/>
    <w:rsid w:val="77FA6A2E"/>
    <w:rsid w:val="7855CE77"/>
    <w:rsid w:val="78DFE5A1"/>
    <w:rsid w:val="79EEF841"/>
    <w:rsid w:val="7A135EF6"/>
    <w:rsid w:val="7A92CF3E"/>
    <w:rsid w:val="7D363F04"/>
    <w:rsid w:val="7EB2C824"/>
    <w:rsid w:val="7F0A1946"/>
    <w:rsid w:val="7FD261B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64159F2"/>
  <w15:chartTrackingRefBased/>
  <w15:docId w15:val="{11D16E90-BD4E-487E-9B2C-F923A02B24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A62DB"/>
    <w:pPr>
      <w:spacing w:after="160"/>
    </w:pPr>
    <w:rPr>
      <w:sz w:val="22"/>
    </w:rPr>
  </w:style>
  <w:style w:type="paragraph" w:styleId="Heading1">
    <w:name w:val="heading 1"/>
    <w:basedOn w:val="Normal"/>
    <w:next w:val="Normal"/>
    <w:link w:val="Heading1Char"/>
    <w:uiPriority w:val="9"/>
    <w:qFormat/>
    <w:rsid w:val="00895A94"/>
    <w:pPr>
      <w:keepNext/>
      <w:keepLines/>
      <w:spacing w:before="360" w:after="80"/>
      <w:outlineLvl w:val="0"/>
    </w:pPr>
    <w:rPr>
      <w:rFonts w:asciiTheme="majorHAnsi" w:eastAsiaTheme="majorEastAsia" w:hAnsiTheme="majorHAnsi" w:cs="Times New Roman (Headings CS)"/>
      <w:b/>
      <w:caps/>
      <w:color w:val="70AD47" w:themeColor="accent1"/>
      <w:sz w:val="28"/>
      <w:szCs w:val="32"/>
    </w:rPr>
  </w:style>
  <w:style w:type="paragraph" w:styleId="Heading2">
    <w:name w:val="heading 2"/>
    <w:basedOn w:val="Normal"/>
    <w:next w:val="Normal"/>
    <w:link w:val="Heading2Char"/>
    <w:uiPriority w:val="9"/>
    <w:unhideWhenUsed/>
    <w:qFormat/>
    <w:rsid w:val="000A62DB"/>
    <w:pPr>
      <w:keepNext/>
      <w:keepLines/>
      <w:spacing w:before="120" w:after="60"/>
      <w:outlineLvl w:val="1"/>
    </w:pPr>
    <w:rPr>
      <w:rFonts w:asciiTheme="majorHAnsi" w:eastAsiaTheme="majorEastAsia" w:hAnsiTheme="majorHAnsi" w:cstheme="majorBidi"/>
      <w:b/>
      <w:sz w:val="24"/>
      <w:szCs w:val="26"/>
    </w:rPr>
  </w:style>
  <w:style w:type="paragraph" w:styleId="Heading3">
    <w:name w:val="heading 3"/>
    <w:basedOn w:val="Normal"/>
    <w:next w:val="Normal"/>
    <w:link w:val="Heading3Char"/>
    <w:uiPriority w:val="9"/>
    <w:unhideWhenUsed/>
    <w:qFormat/>
    <w:rsid w:val="005A226C"/>
    <w:pPr>
      <w:keepNext/>
      <w:keepLines/>
      <w:spacing w:before="40" w:after="40"/>
      <w:outlineLvl w:val="2"/>
    </w:pPr>
    <w:rPr>
      <w:rFonts w:asciiTheme="majorHAnsi" w:eastAsiaTheme="majorEastAsia" w:hAnsiTheme="majorHAnsi" w:cstheme="majorBidi"/>
      <w:b/>
      <w:i/>
    </w:rPr>
  </w:style>
  <w:style w:type="paragraph" w:styleId="Heading4">
    <w:name w:val="heading 4"/>
    <w:basedOn w:val="Normal"/>
    <w:next w:val="Normal"/>
    <w:link w:val="Heading4Char"/>
    <w:uiPriority w:val="9"/>
    <w:semiHidden/>
    <w:unhideWhenUsed/>
    <w:qFormat/>
    <w:rsid w:val="005A226C"/>
    <w:pPr>
      <w:keepNext/>
      <w:keepLines/>
      <w:spacing w:before="40" w:after="40"/>
      <w:outlineLvl w:val="3"/>
    </w:pPr>
    <w:rPr>
      <w:rFonts w:asciiTheme="majorHAnsi" w:eastAsiaTheme="majorEastAsia" w:hAnsiTheme="majorHAnsi" w:cstheme="majorBidi"/>
      <w:iCs/>
      <w:u w:val="single"/>
    </w:rPr>
  </w:style>
  <w:style w:type="paragraph" w:styleId="Heading5">
    <w:name w:val="heading 5"/>
    <w:basedOn w:val="Normal"/>
    <w:next w:val="Normal"/>
    <w:link w:val="Heading5Char"/>
    <w:uiPriority w:val="9"/>
    <w:semiHidden/>
    <w:unhideWhenUsed/>
    <w:qFormat/>
    <w:rsid w:val="005A226C"/>
    <w:pPr>
      <w:keepNext/>
      <w:keepLines/>
      <w:spacing w:before="40" w:after="40"/>
      <w:outlineLvl w:val="4"/>
    </w:pPr>
    <w:rPr>
      <w:rFonts w:asciiTheme="majorHAnsi" w:eastAsiaTheme="majorEastAsia" w:hAnsiTheme="majorHAnsi" w:cstheme="majorBidi"/>
      <w:i/>
    </w:rPr>
  </w:style>
  <w:style w:type="paragraph" w:styleId="Heading6">
    <w:name w:val="heading 6"/>
    <w:basedOn w:val="Normal"/>
    <w:next w:val="Normal"/>
    <w:link w:val="Heading6Char"/>
    <w:uiPriority w:val="9"/>
    <w:semiHidden/>
    <w:unhideWhenUsed/>
    <w:qFormat/>
    <w:rsid w:val="005A226C"/>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5A226C"/>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5A226C"/>
    <w:pPr>
      <w:keepNext/>
      <w:keepLines/>
      <w:spacing w:before="40" w:after="0"/>
      <w:outlineLvl w:val="7"/>
    </w:pPr>
    <w:rPr>
      <w:rFonts w:asciiTheme="majorHAnsi" w:eastAsiaTheme="majorEastAsia" w:hAnsiTheme="majorHAnsi" w:cstheme="majorBidi"/>
      <w:sz w:val="21"/>
      <w:szCs w:val="21"/>
    </w:rPr>
  </w:style>
  <w:style w:type="paragraph" w:styleId="Heading9">
    <w:name w:val="heading 9"/>
    <w:basedOn w:val="Normal"/>
    <w:next w:val="Normal"/>
    <w:link w:val="Heading9Char"/>
    <w:uiPriority w:val="9"/>
    <w:semiHidden/>
    <w:unhideWhenUsed/>
    <w:qFormat/>
    <w:rsid w:val="005A226C"/>
    <w:pPr>
      <w:keepNext/>
      <w:keepLines/>
      <w:spacing w:before="40" w:after="0"/>
      <w:outlineLvl w:val="8"/>
    </w:pPr>
    <w:rPr>
      <w:rFonts w:asciiTheme="majorHAnsi" w:eastAsiaTheme="majorEastAsia" w:hAnsiTheme="majorHAnsi" w:cstheme="majorBidi"/>
      <w:i/>
      <w:iCs/>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95A94"/>
    <w:rPr>
      <w:rFonts w:asciiTheme="majorHAnsi" w:eastAsiaTheme="majorEastAsia" w:hAnsiTheme="majorHAnsi" w:cs="Times New Roman (Headings CS)"/>
      <w:b/>
      <w:caps/>
      <w:color w:val="70AD47" w:themeColor="accent1"/>
      <w:sz w:val="28"/>
      <w:szCs w:val="32"/>
    </w:rPr>
  </w:style>
  <w:style w:type="paragraph" w:styleId="ListParagraph">
    <w:name w:val="List Paragraph"/>
    <w:basedOn w:val="Normal"/>
    <w:uiPriority w:val="34"/>
    <w:rsid w:val="00026944"/>
    <w:pPr>
      <w:spacing w:after="300"/>
      <w:ind w:left="720"/>
      <w:contextualSpacing/>
    </w:pPr>
  </w:style>
  <w:style w:type="paragraph" w:styleId="Title">
    <w:name w:val="Title"/>
    <w:basedOn w:val="Normal"/>
    <w:next w:val="Normal"/>
    <w:link w:val="TitleChar"/>
    <w:uiPriority w:val="10"/>
    <w:qFormat/>
    <w:rsid w:val="008C0053"/>
    <w:pPr>
      <w:pBdr>
        <w:bottom w:val="single" w:sz="18" w:space="1" w:color="auto"/>
      </w:pBdr>
      <w:spacing w:after="480"/>
      <w:contextualSpacing/>
    </w:pPr>
    <w:rPr>
      <w:rFonts w:asciiTheme="majorHAnsi" w:eastAsiaTheme="majorEastAsia" w:hAnsiTheme="majorHAnsi" w:cstheme="majorBidi"/>
      <w:b/>
      <w:spacing w:val="-10"/>
      <w:kern w:val="28"/>
      <w:sz w:val="28"/>
      <w:szCs w:val="56"/>
    </w:rPr>
  </w:style>
  <w:style w:type="character" w:customStyle="1" w:styleId="TitleChar">
    <w:name w:val="Title Char"/>
    <w:basedOn w:val="DefaultParagraphFont"/>
    <w:link w:val="Title"/>
    <w:uiPriority w:val="10"/>
    <w:rsid w:val="008C0053"/>
    <w:rPr>
      <w:rFonts w:asciiTheme="majorHAnsi" w:eastAsiaTheme="majorEastAsia" w:hAnsiTheme="majorHAnsi" w:cstheme="majorBidi"/>
      <w:b/>
      <w:spacing w:val="-10"/>
      <w:kern w:val="28"/>
      <w:sz w:val="28"/>
      <w:szCs w:val="56"/>
    </w:rPr>
  </w:style>
  <w:style w:type="character" w:customStyle="1" w:styleId="Heading2Char">
    <w:name w:val="Heading 2 Char"/>
    <w:basedOn w:val="DefaultParagraphFont"/>
    <w:link w:val="Heading2"/>
    <w:uiPriority w:val="9"/>
    <w:rsid w:val="000A62DB"/>
    <w:rPr>
      <w:rFonts w:asciiTheme="majorHAnsi" w:eastAsiaTheme="majorEastAsia" w:hAnsiTheme="majorHAnsi" w:cstheme="majorBidi"/>
      <w:b/>
      <w:szCs w:val="26"/>
    </w:rPr>
  </w:style>
  <w:style w:type="numbering" w:customStyle="1" w:styleId="ConveyList">
    <w:name w:val="Convey List"/>
    <w:uiPriority w:val="99"/>
    <w:rsid w:val="00452EAE"/>
    <w:pPr>
      <w:numPr>
        <w:numId w:val="4"/>
      </w:numPr>
    </w:pPr>
  </w:style>
  <w:style w:type="character" w:styleId="Hyperlink">
    <w:name w:val="Hyperlink"/>
    <w:basedOn w:val="DefaultParagraphFont"/>
    <w:uiPriority w:val="99"/>
    <w:unhideWhenUsed/>
    <w:rsid w:val="009550B1"/>
    <w:rPr>
      <w:color w:val="auto"/>
      <w:u w:val="single" w:color="70AD47" w:themeColor="accent1"/>
    </w:rPr>
  </w:style>
  <w:style w:type="character" w:styleId="UnresolvedMention">
    <w:name w:val="Unresolved Mention"/>
    <w:basedOn w:val="DefaultParagraphFont"/>
    <w:uiPriority w:val="99"/>
    <w:semiHidden/>
    <w:unhideWhenUsed/>
    <w:rsid w:val="00B31E18"/>
    <w:rPr>
      <w:color w:val="605E5C"/>
      <w:bdr w:val="none" w:sz="0" w:space="0" w:color="auto"/>
      <w:shd w:val="clear" w:color="auto" w:fill="EAEBEC" w:themeFill="background2"/>
    </w:rPr>
  </w:style>
  <w:style w:type="character" w:styleId="FollowedHyperlink">
    <w:name w:val="FollowedHyperlink"/>
    <w:basedOn w:val="DefaultParagraphFont"/>
    <w:uiPriority w:val="99"/>
    <w:semiHidden/>
    <w:unhideWhenUsed/>
    <w:rsid w:val="003E5F3C"/>
    <w:rPr>
      <w:color w:val="auto"/>
      <w:u w:val="single" w:color="70AD47" w:themeColor="accent1"/>
    </w:rPr>
  </w:style>
  <w:style w:type="paragraph" w:styleId="NoSpacing">
    <w:name w:val="No Spacing"/>
    <w:uiPriority w:val="1"/>
    <w:qFormat/>
    <w:rsid w:val="00F147BE"/>
    <w:rPr>
      <w:sz w:val="22"/>
    </w:rPr>
  </w:style>
  <w:style w:type="paragraph" w:styleId="TOC3">
    <w:name w:val="toc 3"/>
    <w:basedOn w:val="Normal"/>
    <w:next w:val="Normal"/>
    <w:autoRedefine/>
    <w:uiPriority w:val="39"/>
    <w:semiHidden/>
    <w:unhideWhenUsed/>
    <w:rsid w:val="003010D7"/>
    <w:pPr>
      <w:spacing w:after="0"/>
      <w:ind w:left="440"/>
    </w:pPr>
    <w:rPr>
      <w:rFonts w:cstheme="minorHAnsi"/>
      <w:sz w:val="20"/>
      <w:szCs w:val="20"/>
    </w:rPr>
  </w:style>
  <w:style w:type="paragraph" w:styleId="TOC4">
    <w:name w:val="toc 4"/>
    <w:basedOn w:val="Normal"/>
    <w:next w:val="Normal"/>
    <w:autoRedefine/>
    <w:uiPriority w:val="39"/>
    <w:semiHidden/>
    <w:unhideWhenUsed/>
    <w:rsid w:val="003010D7"/>
    <w:pPr>
      <w:spacing w:after="0"/>
      <w:ind w:left="660"/>
    </w:pPr>
    <w:rPr>
      <w:rFonts w:cstheme="minorHAnsi"/>
      <w:sz w:val="20"/>
      <w:szCs w:val="20"/>
    </w:rPr>
  </w:style>
  <w:style w:type="paragraph" w:styleId="TOC5">
    <w:name w:val="toc 5"/>
    <w:basedOn w:val="Normal"/>
    <w:next w:val="Normal"/>
    <w:autoRedefine/>
    <w:uiPriority w:val="39"/>
    <w:semiHidden/>
    <w:unhideWhenUsed/>
    <w:rsid w:val="003010D7"/>
    <w:pPr>
      <w:spacing w:after="0"/>
      <w:ind w:left="880"/>
    </w:pPr>
    <w:rPr>
      <w:rFonts w:cstheme="minorHAnsi"/>
      <w:sz w:val="20"/>
      <w:szCs w:val="20"/>
    </w:rPr>
  </w:style>
  <w:style w:type="paragraph" w:styleId="TOC6">
    <w:name w:val="toc 6"/>
    <w:basedOn w:val="Normal"/>
    <w:next w:val="Normal"/>
    <w:autoRedefine/>
    <w:uiPriority w:val="39"/>
    <w:semiHidden/>
    <w:unhideWhenUsed/>
    <w:rsid w:val="003010D7"/>
    <w:pPr>
      <w:spacing w:after="0"/>
      <w:ind w:left="1100"/>
    </w:pPr>
    <w:rPr>
      <w:rFonts w:cstheme="minorHAnsi"/>
      <w:sz w:val="20"/>
      <w:szCs w:val="20"/>
    </w:rPr>
  </w:style>
  <w:style w:type="paragraph" w:styleId="TOC7">
    <w:name w:val="toc 7"/>
    <w:basedOn w:val="Normal"/>
    <w:next w:val="Normal"/>
    <w:autoRedefine/>
    <w:uiPriority w:val="39"/>
    <w:semiHidden/>
    <w:unhideWhenUsed/>
    <w:rsid w:val="003010D7"/>
    <w:pPr>
      <w:spacing w:after="0"/>
      <w:ind w:left="1320"/>
    </w:pPr>
    <w:rPr>
      <w:rFonts w:cstheme="minorHAnsi"/>
      <w:sz w:val="20"/>
      <w:szCs w:val="20"/>
    </w:rPr>
  </w:style>
  <w:style w:type="paragraph" w:styleId="TOC8">
    <w:name w:val="toc 8"/>
    <w:basedOn w:val="Normal"/>
    <w:next w:val="Normal"/>
    <w:autoRedefine/>
    <w:uiPriority w:val="39"/>
    <w:semiHidden/>
    <w:unhideWhenUsed/>
    <w:rsid w:val="003010D7"/>
    <w:pPr>
      <w:spacing w:after="0"/>
      <w:ind w:left="1540"/>
    </w:pPr>
    <w:rPr>
      <w:rFonts w:cstheme="minorHAnsi"/>
      <w:sz w:val="20"/>
      <w:szCs w:val="20"/>
    </w:rPr>
  </w:style>
  <w:style w:type="paragraph" w:styleId="TOC9">
    <w:name w:val="toc 9"/>
    <w:basedOn w:val="Normal"/>
    <w:next w:val="Normal"/>
    <w:autoRedefine/>
    <w:uiPriority w:val="39"/>
    <w:semiHidden/>
    <w:unhideWhenUsed/>
    <w:rsid w:val="003010D7"/>
    <w:pPr>
      <w:spacing w:after="0"/>
      <w:ind w:left="1760"/>
    </w:pPr>
    <w:rPr>
      <w:rFonts w:cstheme="minorHAnsi"/>
      <w:sz w:val="20"/>
      <w:szCs w:val="20"/>
    </w:rPr>
  </w:style>
  <w:style w:type="character" w:customStyle="1" w:styleId="Heading3Char">
    <w:name w:val="Heading 3 Char"/>
    <w:basedOn w:val="DefaultParagraphFont"/>
    <w:link w:val="Heading3"/>
    <w:uiPriority w:val="9"/>
    <w:rsid w:val="005A226C"/>
    <w:rPr>
      <w:rFonts w:asciiTheme="majorHAnsi" w:eastAsiaTheme="majorEastAsia" w:hAnsiTheme="majorHAnsi" w:cstheme="majorBidi"/>
      <w:b/>
      <w:i/>
      <w:sz w:val="22"/>
    </w:rPr>
  </w:style>
  <w:style w:type="paragraph" w:styleId="TOCHeading">
    <w:name w:val="TOC Heading"/>
    <w:basedOn w:val="Heading1"/>
    <w:next w:val="Normal"/>
    <w:uiPriority w:val="39"/>
    <w:semiHidden/>
    <w:unhideWhenUsed/>
    <w:qFormat/>
    <w:rsid w:val="00B31E18"/>
    <w:pPr>
      <w:spacing w:before="240" w:after="0"/>
      <w:outlineLvl w:val="9"/>
    </w:pPr>
    <w:rPr>
      <w:rFonts w:cstheme="majorBidi"/>
      <w:b w:val="0"/>
      <w:caps w:val="0"/>
      <w:sz w:val="32"/>
    </w:rPr>
  </w:style>
  <w:style w:type="character" w:styleId="SmartHyperlink">
    <w:name w:val="Smart Hyperlink"/>
    <w:basedOn w:val="DefaultParagraphFont"/>
    <w:uiPriority w:val="99"/>
    <w:semiHidden/>
    <w:unhideWhenUsed/>
    <w:rsid w:val="00B31E18"/>
    <w:rPr>
      <w:u w:val="dotted" w:color="70AD47" w:themeColor="accent1"/>
    </w:rPr>
  </w:style>
  <w:style w:type="character" w:styleId="SmartLink">
    <w:name w:val="Smart Link"/>
    <w:basedOn w:val="DefaultParagraphFont"/>
    <w:uiPriority w:val="99"/>
    <w:semiHidden/>
    <w:unhideWhenUsed/>
    <w:rsid w:val="00B31E18"/>
    <w:rPr>
      <w:color w:val="auto"/>
      <w:u w:val="single" w:color="70AD47" w:themeColor="accent1"/>
      <w:shd w:val="clear" w:color="auto" w:fill="F3F2F1"/>
    </w:rPr>
  </w:style>
  <w:style w:type="character" w:styleId="Mention">
    <w:name w:val="Mention"/>
    <w:basedOn w:val="DefaultParagraphFont"/>
    <w:uiPriority w:val="99"/>
    <w:semiHidden/>
    <w:unhideWhenUsed/>
    <w:rsid w:val="00B31E18"/>
    <w:rPr>
      <w:color w:val="6395CE" w:themeColor="accent3"/>
      <w:bdr w:val="none" w:sz="0" w:space="0" w:color="auto"/>
      <w:shd w:val="clear" w:color="auto" w:fill="EAEBEC" w:themeFill="background2"/>
    </w:rPr>
  </w:style>
  <w:style w:type="character" w:styleId="Hashtag">
    <w:name w:val="Hashtag"/>
    <w:basedOn w:val="DefaultParagraphFont"/>
    <w:uiPriority w:val="99"/>
    <w:semiHidden/>
    <w:unhideWhenUsed/>
    <w:rsid w:val="00B31E18"/>
    <w:rPr>
      <w:color w:val="6395CE" w:themeColor="accent3"/>
      <w:bdr w:val="none" w:sz="0" w:space="0" w:color="auto"/>
      <w:shd w:val="clear" w:color="auto" w:fill="EAEBEC" w:themeFill="background2"/>
    </w:rPr>
  </w:style>
  <w:style w:type="character" w:styleId="PageNumber">
    <w:name w:val="page number"/>
    <w:basedOn w:val="DefaultParagraphFont"/>
    <w:uiPriority w:val="99"/>
    <w:semiHidden/>
    <w:unhideWhenUsed/>
    <w:rsid w:val="00AB025D"/>
  </w:style>
  <w:style w:type="character" w:customStyle="1" w:styleId="Heading4Char">
    <w:name w:val="Heading 4 Char"/>
    <w:basedOn w:val="DefaultParagraphFont"/>
    <w:link w:val="Heading4"/>
    <w:uiPriority w:val="9"/>
    <w:semiHidden/>
    <w:rsid w:val="005A226C"/>
    <w:rPr>
      <w:rFonts w:asciiTheme="majorHAnsi" w:eastAsiaTheme="majorEastAsia" w:hAnsiTheme="majorHAnsi" w:cstheme="majorBidi"/>
      <w:iCs/>
      <w:sz w:val="22"/>
      <w:u w:val="single"/>
    </w:rPr>
  </w:style>
  <w:style w:type="paragraph" w:styleId="Header">
    <w:name w:val="header"/>
    <w:basedOn w:val="Normal"/>
    <w:link w:val="HeaderChar"/>
    <w:uiPriority w:val="99"/>
    <w:unhideWhenUsed/>
    <w:rsid w:val="00BD4552"/>
    <w:pPr>
      <w:tabs>
        <w:tab w:val="center" w:pos="4680"/>
        <w:tab w:val="right" w:pos="9360"/>
      </w:tabs>
      <w:spacing w:after="0"/>
    </w:pPr>
  </w:style>
  <w:style w:type="character" w:customStyle="1" w:styleId="HeaderChar">
    <w:name w:val="Header Char"/>
    <w:basedOn w:val="DefaultParagraphFont"/>
    <w:link w:val="Header"/>
    <w:uiPriority w:val="99"/>
    <w:rsid w:val="00BD4552"/>
    <w:rPr>
      <w:sz w:val="22"/>
    </w:rPr>
  </w:style>
  <w:style w:type="paragraph" w:styleId="Footer">
    <w:name w:val="footer"/>
    <w:basedOn w:val="Normal"/>
    <w:link w:val="FooterChar"/>
    <w:uiPriority w:val="99"/>
    <w:unhideWhenUsed/>
    <w:rsid w:val="00BD4552"/>
    <w:pPr>
      <w:tabs>
        <w:tab w:val="center" w:pos="4680"/>
        <w:tab w:val="right" w:pos="9360"/>
      </w:tabs>
      <w:spacing w:after="0"/>
    </w:pPr>
  </w:style>
  <w:style w:type="character" w:customStyle="1" w:styleId="FooterChar">
    <w:name w:val="Footer Char"/>
    <w:basedOn w:val="DefaultParagraphFont"/>
    <w:link w:val="Footer"/>
    <w:uiPriority w:val="99"/>
    <w:rsid w:val="00BD4552"/>
    <w:rPr>
      <w:sz w:val="22"/>
    </w:rPr>
  </w:style>
  <w:style w:type="character" w:customStyle="1" w:styleId="Heading5Char">
    <w:name w:val="Heading 5 Char"/>
    <w:basedOn w:val="DefaultParagraphFont"/>
    <w:link w:val="Heading5"/>
    <w:uiPriority w:val="9"/>
    <w:semiHidden/>
    <w:rsid w:val="005A226C"/>
    <w:rPr>
      <w:rFonts w:asciiTheme="majorHAnsi" w:eastAsiaTheme="majorEastAsia" w:hAnsiTheme="majorHAnsi" w:cstheme="majorBidi"/>
      <w:i/>
      <w:sz w:val="22"/>
    </w:rPr>
  </w:style>
  <w:style w:type="character" w:customStyle="1" w:styleId="Heading6Char">
    <w:name w:val="Heading 6 Char"/>
    <w:basedOn w:val="DefaultParagraphFont"/>
    <w:link w:val="Heading6"/>
    <w:uiPriority w:val="9"/>
    <w:semiHidden/>
    <w:rsid w:val="005A226C"/>
    <w:rPr>
      <w:rFonts w:asciiTheme="majorHAnsi" w:eastAsiaTheme="majorEastAsia" w:hAnsiTheme="majorHAnsi" w:cstheme="majorBidi"/>
      <w:sz w:val="22"/>
    </w:rPr>
  </w:style>
  <w:style w:type="character" w:customStyle="1" w:styleId="Heading7Char">
    <w:name w:val="Heading 7 Char"/>
    <w:basedOn w:val="DefaultParagraphFont"/>
    <w:link w:val="Heading7"/>
    <w:uiPriority w:val="9"/>
    <w:semiHidden/>
    <w:rsid w:val="005A226C"/>
    <w:rPr>
      <w:rFonts w:asciiTheme="majorHAnsi" w:eastAsiaTheme="majorEastAsia" w:hAnsiTheme="majorHAnsi" w:cstheme="majorBidi"/>
      <w:i/>
      <w:iCs/>
      <w:sz w:val="22"/>
    </w:rPr>
  </w:style>
  <w:style w:type="character" w:customStyle="1" w:styleId="Heading8Char">
    <w:name w:val="Heading 8 Char"/>
    <w:basedOn w:val="DefaultParagraphFont"/>
    <w:link w:val="Heading8"/>
    <w:uiPriority w:val="9"/>
    <w:semiHidden/>
    <w:rsid w:val="005A226C"/>
    <w:rPr>
      <w:rFonts w:asciiTheme="majorHAnsi" w:eastAsiaTheme="majorEastAsia" w:hAnsiTheme="majorHAnsi" w:cstheme="majorBidi"/>
      <w:sz w:val="21"/>
      <w:szCs w:val="21"/>
    </w:rPr>
  </w:style>
  <w:style w:type="character" w:customStyle="1" w:styleId="Heading9Char">
    <w:name w:val="Heading 9 Char"/>
    <w:basedOn w:val="DefaultParagraphFont"/>
    <w:link w:val="Heading9"/>
    <w:uiPriority w:val="9"/>
    <w:semiHidden/>
    <w:rsid w:val="005A226C"/>
    <w:rPr>
      <w:rFonts w:asciiTheme="majorHAnsi" w:eastAsiaTheme="majorEastAsia" w:hAnsiTheme="majorHAnsi" w:cstheme="majorBidi"/>
      <w:i/>
      <w:iCs/>
      <w:sz w:val="21"/>
      <w:szCs w:val="21"/>
    </w:rPr>
  </w:style>
  <w:style w:type="paragraph" w:styleId="Revision">
    <w:name w:val="Revision"/>
    <w:hidden/>
    <w:uiPriority w:val="99"/>
    <w:semiHidden/>
    <w:rsid w:val="009C4C0E"/>
    <w:rPr>
      <w:sz w:val="22"/>
    </w:rPr>
  </w:style>
  <w:style w:type="character" w:styleId="CommentReference">
    <w:name w:val="annotation reference"/>
    <w:basedOn w:val="DefaultParagraphFont"/>
    <w:uiPriority w:val="99"/>
    <w:semiHidden/>
    <w:unhideWhenUsed/>
    <w:rsid w:val="003465F5"/>
    <w:rPr>
      <w:sz w:val="16"/>
      <w:szCs w:val="16"/>
    </w:rPr>
  </w:style>
  <w:style w:type="paragraph" w:styleId="CommentText">
    <w:name w:val="annotation text"/>
    <w:basedOn w:val="Normal"/>
    <w:link w:val="CommentTextChar"/>
    <w:uiPriority w:val="99"/>
    <w:unhideWhenUsed/>
    <w:rsid w:val="003465F5"/>
    <w:rPr>
      <w:sz w:val="20"/>
      <w:szCs w:val="20"/>
    </w:rPr>
  </w:style>
  <w:style w:type="character" w:customStyle="1" w:styleId="CommentTextChar">
    <w:name w:val="Comment Text Char"/>
    <w:basedOn w:val="DefaultParagraphFont"/>
    <w:link w:val="CommentText"/>
    <w:uiPriority w:val="99"/>
    <w:rsid w:val="003465F5"/>
    <w:rPr>
      <w:sz w:val="20"/>
      <w:szCs w:val="20"/>
    </w:rPr>
  </w:style>
  <w:style w:type="paragraph" w:styleId="CommentSubject">
    <w:name w:val="annotation subject"/>
    <w:basedOn w:val="CommentText"/>
    <w:next w:val="CommentText"/>
    <w:link w:val="CommentSubjectChar"/>
    <w:uiPriority w:val="99"/>
    <w:semiHidden/>
    <w:unhideWhenUsed/>
    <w:rsid w:val="003465F5"/>
    <w:rPr>
      <w:b/>
      <w:bCs/>
    </w:rPr>
  </w:style>
  <w:style w:type="character" w:customStyle="1" w:styleId="CommentSubjectChar">
    <w:name w:val="Comment Subject Char"/>
    <w:basedOn w:val="CommentTextChar"/>
    <w:link w:val="CommentSubject"/>
    <w:uiPriority w:val="99"/>
    <w:semiHidden/>
    <w:rsid w:val="003465F5"/>
    <w:rPr>
      <w:b/>
      <w:bCs/>
      <w:sz w:val="20"/>
      <w:szCs w:val="20"/>
    </w:rPr>
  </w:style>
  <w:style w:type="table" w:styleId="TableGrid">
    <w:name w:val="Table Grid"/>
    <w:basedOn w:val="TableNormal"/>
    <w:uiPriority w:val="39"/>
    <w:rsid w:val="007F66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0637B7"/>
    <w:pPr>
      <w:spacing w:before="100" w:beforeAutospacing="1" w:after="100" w:afterAutospacing="1"/>
    </w:pPr>
    <w:rPr>
      <w:rFonts w:ascii="Times New Roman" w:eastAsia="Times New Roman" w:hAnsi="Times New Roman" w:cs="Times New Roman"/>
      <w:kern w:val="0"/>
      <w:sz w:val="24"/>
      <w14:ligatures w14:val="none"/>
    </w:rPr>
  </w:style>
  <w:style w:type="character" w:customStyle="1" w:styleId="normaltextrun">
    <w:name w:val="normaltextrun"/>
    <w:basedOn w:val="DefaultParagraphFont"/>
    <w:rsid w:val="000637B7"/>
  </w:style>
  <w:style w:type="character" w:customStyle="1" w:styleId="eop">
    <w:name w:val="eop"/>
    <w:basedOn w:val="DefaultParagraphFont"/>
    <w:rsid w:val="000637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2866172">
      <w:bodyDiv w:val="1"/>
      <w:marLeft w:val="0"/>
      <w:marRight w:val="0"/>
      <w:marTop w:val="0"/>
      <w:marBottom w:val="0"/>
      <w:divBdr>
        <w:top w:val="none" w:sz="0" w:space="0" w:color="auto"/>
        <w:left w:val="none" w:sz="0" w:space="0" w:color="auto"/>
        <w:bottom w:val="none" w:sz="0" w:space="0" w:color="auto"/>
        <w:right w:val="none" w:sz="0" w:space="0" w:color="auto"/>
      </w:divBdr>
      <w:divsChild>
        <w:div w:id="2047757047">
          <w:marLeft w:val="-225"/>
          <w:marRight w:val="-225"/>
          <w:marTop w:val="0"/>
          <w:marBottom w:val="0"/>
          <w:divBdr>
            <w:top w:val="none" w:sz="0" w:space="0" w:color="auto"/>
            <w:left w:val="none" w:sz="0" w:space="0" w:color="auto"/>
            <w:bottom w:val="none" w:sz="0" w:space="0" w:color="auto"/>
            <w:right w:val="none" w:sz="0" w:space="0" w:color="auto"/>
          </w:divBdr>
          <w:divsChild>
            <w:div w:id="737364510">
              <w:marLeft w:val="0"/>
              <w:marRight w:val="0"/>
              <w:marTop w:val="0"/>
              <w:marBottom w:val="0"/>
              <w:divBdr>
                <w:top w:val="none" w:sz="0" w:space="0" w:color="auto"/>
                <w:left w:val="none" w:sz="0" w:space="0" w:color="auto"/>
                <w:bottom w:val="none" w:sz="0" w:space="0" w:color="auto"/>
                <w:right w:val="none" w:sz="0" w:space="0" w:color="auto"/>
              </w:divBdr>
              <w:divsChild>
                <w:div w:id="1950044834">
                  <w:marLeft w:val="0"/>
                  <w:marRight w:val="0"/>
                  <w:marTop w:val="0"/>
                  <w:marBottom w:val="0"/>
                  <w:divBdr>
                    <w:top w:val="none" w:sz="0" w:space="0" w:color="auto"/>
                    <w:left w:val="none" w:sz="0" w:space="0" w:color="auto"/>
                    <w:bottom w:val="none" w:sz="0" w:space="0" w:color="auto"/>
                    <w:right w:val="none" w:sz="0" w:space="0" w:color="auto"/>
                  </w:divBdr>
                  <w:divsChild>
                    <w:div w:id="1107770075">
                      <w:marLeft w:val="0"/>
                      <w:marRight w:val="0"/>
                      <w:marTop w:val="0"/>
                      <w:marBottom w:val="0"/>
                      <w:divBdr>
                        <w:top w:val="none" w:sz="0" w:space="0" w:color="auto"/>
                        <w:left w:val="none" w:sz="0" w:space="0" w:color="auto"/>
                        <w:bottom w:val="none" w:sz="0" w:space="0" w:color="auto"/>
                        <w:right w:val="none" w:sz="0" w:space="0" w:color="auto"/>
                      </w:divBdr>
                      <w:divsChild>
                        <w:div w:id="370955317">
                          <w:marLeft w:val="0"/>
                          <w:marRight w:val="0"/>
                          <w:marTop w:val="0"/>
                          <w:marBottom w:val="0"/>
                          <w:divBdr>
                            <w:top w:val="none" w:sz="0" w:space="0" w:color="auto"/>
                            <w:left w:val="none" w:sz="0" w:space="0" w:color="auto"/>
                            <w:bottom w:val="none" w:sz="0" w:space="0" w:color="auto"/>
                            <w:right w:val="none" w:sz="0" w:space="0" w:color="auto"/>
                          </w:divBdr>
                          <w:divsChild>
                            <w:div w:id="1959680797">
                              <w:marLeft w:val="0"/>
                              <w:marRight w:val="0"/>
                              <w:marTop w:val="0"/>
                              <w:marBottom w:val="0"/>
                              <w:divBdr>
                                <w:top w:val="none" w:sz="0" w:space="0" w:color="auto"/>
                                <w:left w:val="none" w:sz="0" w:space="0" w:color="auto"/>
                                <w:bottom w:val="none" w:sz="0" w:space="0" w:color="auto"/>
                                <w:right w:val="none" w:sz="0" w:space="0" w:color="auto"/>
                              </w:divBdr>
                            </w:div>
                          </w:divsChild>
                        </w:div>
                        <w:div w:id="1779058948">
                          <w:marLeft w:val="0"/>
                          <w:marRight w:val="0"/>
                          <w:marTop w:val="0"/>
                          <w:marBottom w:val="0"/>
                          <w:divBdr>
                            <w:top w:val="none" w:sz="0" w:space="0" w:color="auto"/>
                            <w:left w:val="none" w:sz="0" w:space="0" w:color="auto"/>
                            <w:bottom w:val="none" w:sz="0" w:space="0" w:color="auto"/>
                            <w:right w:val="none" w:sz="0" w:space="0" w:color="auto"/>
                          </w:divBdr>
                          <w:divsChild>
                            <w:div w:id="44372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3603778">
      <w:bodyDiv w:val="1"/>
      <w:marLeft w:val="0"/>
      <w:marRight w:val="0"/>
      <w:marTop w:val="0"/>
      <w:marBottom w:val="0"/>
      <w:divBdr>
        <w:top w:val="none" w:sz="0" w:space="0" w:color="auto"/>
        <w:left w:val="none" w:sz="0" w:space="0" w:color="auto"/>
        <w:bottom w:val="none" w:sz="0" w:space="0" w:color="auto"/>
        <w:right w:val="none" w:sz="0" w:space="0" w:color="auto"/>
      </w:divBdr>
      <w:divsChild>
        <w:div w:id="151534086">
          <w:marLeft w:val="-225"/>
          <w:marRight w:val="-225"/>
          <w:marTop w:val="0"/>
          <w:marBottom w:val="0"/>
          <w:divBdr>
            <w:top w:val="none" w:sz="0" w:space="0" w:color="auto"/>
            <w:left w:val="none" w:sz="0" w:space="0" w:color="auto"/>
            <w:bottom w:val="none" w:sz="0" w:space="0" w:color="auto"/>
            <w:right w:val="none" w:sz="0" w:space="0" w:color="auto"/>
          </w:divBdr>
          <w:divsChild>
            <w:div w:id="217860592">
              <w:marLeft w:val="0"/>
              <w:marRight w:val="0"/>
              <w:marTop w:val="0"/>
              <w:marBottom w:val="0"/>
              <w:divBdr>
                <w:top w:val="none" w:sz="0" w:space="0" w:color="auto"/>
                <w:left w:val="none" w:sz="0" w:space="0" w:color="auto"/>
                <w:bottom w:val="none" w:sz="0" w:space="0" w:color="auto"/>
                <w:right w:val="none" w:sz="0" w:space="0" w:color="auto"/>
              </w:divBdr>
              <w:divsChild>
                <w:div w:id="704252482">
                  <w:marLeft w:val="0"/>
                  <w:marRight w:val="0"/>
                  <w:marTop w:val="0"/>
                  <w:marBottom w:val="0"/>
                  <w:divBdr>
                    <w:top w:val="none" w:sz="0" w:space="0" w:color="auto"/>
                    <w:left w:val="none" w:sz="0" w:space="0" w:color="auto"/>
                    <w:bottom w:val="none" w:sz="0" w:space="0" w:color="auto"/>
                    <w:right w:val="none" w:sz="0" w:space="0" w:color="auto"/>
                  </w:divBdr>
                  <w:divsChild>
                    <w:div w:id="555043252">
                      <w:marLeft w:val="0"/>
                      <w:marRight w:val="0"/>
                      <w:marTop w:val="0"/>
                      <w:marBottom w:val="0"/>
                      <w:divBdr>
                        <w:top w:val="none" w:sz="0" w:space="0" w:color="auto"/>
                        <w:left w:val="none" w:sz="0" w:space="0" w:color="auto"/>
                        <w:bottom w:val="none" w:sz="0" w:space="0" w:color="auto"/>
                        <w:right w:val="none" w:sz="0" w:space="0" w:color="auto"/>
                      </w:divBdr>
                      <w:divsChild>
                        <w:div w:id="814109569">
                          <w:marLeft w:val="0"/>
                          <w:marRight w:val="0"/>
                          <w:marTop w:val="0"/>
                          <w:marBottom w:val="0"/>
                          <w:divBdr>
                            <w:top w:val="none" w:sz="0" w:space="0" w:color="auto"/>
                            <w:left w:val="none" w:sz="0" w:space="0" w:color="auto"/>
                            <w:bottom w:val="none" w:sz="0" w:space="0" w:color="auto"/>
                            <w:right w:val="none" w:sz="0" w:space="0" w:color="auto"/>
                          </w:divBdr>
                          <w:divsChild>
                            <w:div w:id="2145808119">
                              <w:marLeft w:val="0"/>
                              <w:marRight w:val="0"/>
                              <w:marTop w:val="0"/>
                              <w:marBottom w:val="0"/>
                              <w:divBdr>
                                <w:top w:val="none" w:sz="0" w:space="0" w:color="auto"/>
                                <w:left w:val="none" w:sz="0" w:space="0" w:color="auto"/>
                                <w:bottom w:val="none" w:sz="0" w:space="0" w:color="auto"/>
                                <w:right w:val="none" w:sz="0" w:space="0" w:color="auto"/>
                              </w:divBdr>
                            </w:div>
                          </w:divsChild>
                        </w:div>
                        <w:div w:id="2060283275">
                          <w:marLeft w:val="0"/>
                          <w:marRight w:val="0"/>
                          <w:marTop w:val="0"/>
                          <w:marBottom w:val="0"/>
                          <w:divBdr>
                            <w:top w:val="none" w:sz="0" w:space="0" w:color="auto"/>
                            <w:left w:val="none" w:sz="0" w:space="0" w:color="auto"/>
                            <w:bottom w:val="none" w:sz="0" w:space="0" w:color="auto"/>
                            <w:right w:val="none" w:sz="0" w:space="0" w:color="auto"/>
                          </w:divBdr>
                          <w:divsChild>
                            <w:div w:id="1743021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096252">
      <w:bodyDiv w:val="1"/>
      <w:marLeft w:val="0"/>
      <w:marRight w:val="0"/>
      <w:marTop w:val="0"/>
      <w:marBottom w:val="0"/>
      <w:divBdr>
        <w:top w:val="none" w:sz="0" w:space="0" w:color="auto"/>
        <w:left w:val="none" w:sz="0" w:space="0" w:color="auto"/>
        <w:bottom w:val="none" w:sz="0" w:space="0" w:color="auto"/>
        <w:right w:val="none" w:sz="0" w:space="0" w:color="auto"/>
      </w:divBdr>
    </w:div>
    <w:div w:id="476381952">
      <w:bodyDiv w:val="1"/>
      <w:marLeft w:val="0"/>
      <w:marRight w:val="0"/>
      <w:marTop w:val="0"/>
      <w:marBottom w:val="0"/>
      <w:divBdr>
        <w:top w:val="none" w:sz="0" w:space="0" w:color="auto"/>
        <w:left w:val="none" w:sz="0" w:space="0" w:color="auto"/>
        <w:bottom w:val="none" w:sz="0" w:space="0" w:color="auto"/>
        <w:right w:val="none" w:sz="0" w:space="0" w:color="auto"/>
      </w:divBdr>
      <w:divsChild>
        <w:div w:id="1113406909">
          <w:marLeft w:val="600"/>
          <w:marRight w:val="0"/>
          <w:marTop w:val="0"/>
          <w:marBottom w:val="0"/>
          <w:divBdr>
            <w:top w:val="none" w:sz="0" w:space="0" w:color="auto"/>
            <w:left w:val="none" w:sz="0" w:space="0" w:color="auto"/>
            <w:bottom w:val="none" w:sz="0" w:space="0" w:color="auto"/>
            <w:right w:val="none" w:sz="0" w:space="0" w:color="auto"/>
          </w:divBdr>
          <w:divsChild>
            <w:div w:id="1191915669">
              <w:marLeft w:val="0"/>
              <w:marRight w:val="180"/>
              <w:marTop w:val="0"/>
              <w:marBottom w:val="0"/>
              <w:divBdr>
                <w:top w:val="none" w:sz="0" w:space="0" w:color="auto"/>
                <w:left w:val="none" w:sz="0" w:space="0" w:color="auto"/>
                <w:bottom w:val="none" w:sz="0" w:space="0" w:color="auto"/>
                <w:right w:val="none" w:sz="0" w:space="0" w:color="auto"/>
              </w:divBdr>
              <w:divsChild>
                <w:div w:id="838424330">
                  <w:marLeft w:val="0"/>
                  <w:marRight w:val="0"/>
                  <w:marTop w:val="0"/>
                  <w:marBottom w:val="0"/>
                  <w:divBdr>
                    <w:top w:val="none" w:sz="0" w:space="0" w:color="auto"/>
                    <w:left w:val="none" w:sz="0" w:space="0" w:color="auto"/>
                    <w:bottom w:val="none" w:sz="0" w:space="0" w:color="auto"/>
                    <w:right w:val="none" w:sz="0" w:space="0" w:color="auto"/>
                  </w:divBdr>
                </w:div>
              </w:divsChild>
            </w:div>
            <w:div w:id="1893539310">
              <w:marLeft w:val="0"/>
              <w:marRight w:val="0"/>
              <w:marTop w:val="0"/>
              <w:marBottom w:val="0"/>
              <w:divBdr>
                <w:top w:val="none" w:sz="0" w:space="0" w:color="auto"/>
                <w:left w:val="none" w:sz="0" w:space="0" w:color="auto"/>
                <w:bottom w:val="none" w:sz="0" w:space="0" w:color="auto"/>
                <w:right w:val="none" w:sz="0" w:space="0" w:color="auto"/>
              </w:divBdr>
              <w:divsChild>
                <w:div w:id="41950249">
                  <w:marLeft w:val="0"/>
                  <w:marRight w:val="0"/>
                  <w:marTop w:val="0"/>
                  <w:marBottom w:val="0"/>
                  <w:divBdr>
                    <w:top w:val="none" w:sz="0" w:space="0" w:color="auto"/>
                    <w:left w:val="none" w:sz="0" w:space="0" w:color="auto"/>
                    <w:bottom w:val="none" w:sz="0" w:space="0" w:color="auto"/>
                    <w:right w:val="none" w:sz="0" w:space="0" w:color="auto"/>
                  </w:divBdr>
                  <w:divsChild>
                    <w:div w:id="1449426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7059805">
      <w:bodyDiv w:val="1"/>
      <w:marLeft w:val="0"/>
      <w:marRight w:val="0"/>
      <w:marTop w:val="0"/>
      <w:marBottom w:val="0"/>
      <w:divBdr>
        <w:top w:val="none" w:sz="0" w:space="0" w:color="auto"/>
        <w:left w:val="none" w:sz="0" w:space="0" w:color="auto"/>
        <w:bottom w:val="none" w:sz="0" w:space="0" w:color="auto"/>
        <w:right w:val="none" w:sz="0" w:space="0" w:color="auto"/>
      </w:divBdr>
      <w:divsChild>
        <w:div w:id="513420232">
          <w:marLeft w:val="1094"/>
          <w:marRight w:val="14"/>
          <w:marTop w:val="58"/>
          <w:marBottom w:val="0"/>
          <w:divBdr>
            <w:top w:val="none" w:sz="0" w:space="0" w:color="auto"/>
            <w:left w:val="none" w:sz="0" w:space="0" w:color="auto"/>
            <w:bottom w:val="none" w:sz="0" w:space="0" w:color="auto"/>
            <w:right w:val="none" w:sz="0" w:space="0" w:color="auto"/>
          </w:divBdr>
        </w:div>
      </w:divsChild>
    </w:div>
    <w:div w:id="603004891">
      <w:bodyDiv w:val="1"/>
      <w:marLeft w:val="0"/>
      <w:marRight w:val="0"/>
      <w:marTop w:val="0"/>
      <w:marBottom w:val="0"/>
      <w:divBdr>
        <w:top w:val="none" w:sz="0" w:space="0" w:color="auto"/>
        <w:left w:val="none" w:sz="0" w:space="0" w:color="auto"/>
        <w:bottom w:val="none" w:sz="0" w:space="0" w:color="auto"/>
        <w:right w:val="none" w:sz="0" w:space="0" w:color="auto"/>
      </w:divBdr>
      <w:divsChild>
        <w:div w:id="499582363">
          <w:marLeft w:val="0"/>
          <w:marRight w:val="0"/>
          <w:marTop w:val="0"/>
          <w:marBottom w:val="0"/>
          <w:divBdr>
            <w:top w:val="none" w:sz="0" w:space="0" w:color="auto"/>
            <w:left w:val="none" w:sz="0" w:space="0" w:color="auto"/>
            <w:bottom w:val="none" w:sz="0" w:space="0" w:color="auto"/>
            <w:right w:val="none" w:sz="0" w:space="0" w:color="auto"/>
          </w:divBdr>
        </w:div>
        <w:div w:id="1092121442">
          <w:marLeft w:val="0"/>
          <w:marRight w:val="0"/>
          <w:marTop w:val="0"/>
          <w:marBottom w:val="0"/>
          <w:divBdr>
            <w:top w:val="none" w:sz="0" w:space="0" w:color="auto"/>
            <w:left w:val="none" w:sz="0" w:space="0" w:color="auto"/>
            <w:bottom w:val="none" w:sz="0" w:space="0" w:color="auto"/>
            <w:right w:val="none" w:sz="0" w:space="0" w:color="auto"/>
          </w:divBdr>
        </w:div>
      </w:divsChild>
    </w:div>
    <w:div w:id="631402808">
      <w:bodyDiv w:val="1"/>
      <w:marLeft w:val="0"/>
      <w:marRight w:val="0"/>
      <w:marTop w:val="0"/>
      <w:marBottom w:val="0"/>
      <w:divBdr>
        <w:top w:val="none" w:sz="0" w:space="0" w:color="auto"/>
        <w:left w:val="none" w:sz="0" w:space="0" w:color="auto"/>
        <w:bottom w:val="none" w:sz="0" w:space="0" w:color="auto"/>
        <w:right w:val="none" w:sz="0" w:space="0" w:color="auto"/>
      </w:divBdr>
    </w:div>
    <w:div w:id="959650477">
      <w:bodyDiv w:val="1"/>
      <w:marLeft w:val="0"/>
      <w:marRight w:val="0"/>
      <w:marTop w:val="0"/>
      <w:marBottom w:val="0"/>
      <w:divBdr>
        <w:top w:val="none" w:sz="0" w:space="0" w:color="auto"/>
        <w:left w:val="none" w:sz="0" w:space="0" w:color="auto"/>
        <w:bottom w:val="none" w:sz="0" w:space="0" w:color="auto"/>
        <w:right w:val="none" w:sz="0" w:space="0" w:color="auto"/>
      </w:divBdr>
    </w:div>
    <w:div w:id="969634471">
      <w:bodyDiv w:val="1"/>
      <w:marLeft w:val="0"/>
      <w:marRight w:val="0"/>
      <w:marTop w:val="0"/>
      <w:marBottom w:val="0"/>
      <w:divBdr>
        <w:top w:val="none" w:sz="0" w:space="0" w:color="auto"/>
        <w:left w:val="none" w:sz="0" w:space="0" w:color="auto"/>
        <w:bottom w:val="none" w:sz="0" w:space="0" w:color="auto"/>
        <w:right w:val="none" w:sz="0" w:space="0" w:color="auto"/>
      </w:divBdr>
      <w:divsChild>
        <w:div w:id="1873112115">
          <w:marLeft w:val="0"/>
          <w:marRight w:val="0"/>
          <w:marTop w:val="0"/>
          <w:marBottom w:val="0"/>
          <w:divBdr>
            <w:top w:val="none" w:sz="0" w:space="0" w:color="auto"/>
            <w:left w:val="none" w:sz="0" w:space="0" w:color="auto"/>
            <w:bottom w:val="none" w:sz="0" w:space="0" w:color="auto"/>
            <w:right w:val="none" w:sz="0" w:space="0" w:color="auto"/>
          </w:divBdr>
        </w:div>
        <w:div w:id="1983540540">
          <w:marLeft w:val="0"/>
          <w:marRight w:val="0"/>
          <w:marTop w:val="0"/>
          <w:marBottom w:val="0"/>
          <w:divBdr>
            <w:top w:val="none" w:sz="0" w:space="0" w:color="auto"/>
            <w:left w:val="none" w:sz="0" w:space="0" w:color="auto"/>
            <w:bottom w:val="none" w:sz="0" w:space="0" w:color="auto"/>
            <w:right w:val="none" w:sz="0" w:space="0" w:color="auto"/>
          </w:divBdr>
        </w:div>
      </w:divsChild>
    </w:div>
    <w:div w:id="1041322483">
      <w:bodyDiv w:val="1"/>
      <w:marLeft w:val="0"/>
      <w:marRight w:val="0"/>
      <w:marTop w:val="0"/>
      <w:marBottom w:val="0"/>
      <w:divBdr>
        <w:top w:val="none" w:sz="0" w:space="0" w:color="auto"/>
        <w:left w:val="none" w:sz="0" w:space="0" w:color="auto"/>
        <w:bottom w:val="none" w:sz="0" w:space="0" w:color="auto"/>
        <w:right w:val="none" w:sz="0" w:space="0" w:color="auto"/>
      </w:divBdr>
    </w:div>
    <w:div w:id="1132796646">
      <w:bodyDiv w:val="1"/>
      <w:marLeft w:val="0"/>
      <w:marRight w:val="0"/>
      <w:marTop w:val="0"/>
      <w:marBottom w:val="0"/>
      <w:divBdr>
        <w:top w:val="none" w:sz="0" w:space="0" w:color="auto"/>
        <w:left w:val="none" w:sz="0" w:space="0" w:color="auto"/>
        <w:bottom w:val="none" w:sz="0" w:space="0" w:color="auto"/>
        <w:right w:val="none" w:sz="0" w:space="0" w:color="auto"/>
      </w:divBdr>
    </w:div>
    <w:div w:id="1153183825">
      <w:bodyDiv w:val="1"/>
      <w:marLeft w:val="0"/>
      <w:marRight w:val="0"/>
      <w:marTop w:val="0"/>
      <w:marBottom w:val="0"/>
      <w:divBdr>
        <w:top w:val="none" w:sz="0" w:space="0" w:color="auto"/>
        <w:left w:val="none" w:sz="0" w:space="0" w:color="auto"/>
        <w:bottom w:val="none" w:sz="0" w:space="0" w:color="auto"/>
        <w:right w:val="none" w:sz="0" w:space="0" w:color="auto"/>
      </w:divBdr>
      <w:divsChild>
        <w:div w:id="914827837">
          <w:marLeft w:val="0"/>
          <w:marRight w:val="0"/>
          <w:marTop w:val="0"/>
          <w:marBottom w:val="525"/>
          <w:divBdr>
            <w:top w:val="none" w:sz="0" w:space="0" w:color="auto"/>
            <w:left w:val="none" w:sz="0" w:space="0" w:color="auto"/>
            <w:bottom w:val="none" w:sz="0" w:space="0" w:color="auto"/>
            <w:right w:val="none" w:sz="0" w:space="0" w:color="auto"/>
          </w:divBdr>
          <w:divsChild>
            <w:div w:id="717626301">
              <w:marLeft w:val="0"/>
              <w:marRight w:val="0"/>
              <w:marTop w:val="0"/>
              <w:marBottom w:val="0"/>
              <w:divBdr>
                <w:top w:val="none" w:sz="0" w:space="0" w:color="auto"/>
                <w:left w:val="none" w:sz="0" w:space="0" w:color="auto"/>
                <w:bottom w:val="none" w:sz="0" w:space="0" w:color="auto"/>
                <w:right w:val="none" w:sz="0" w:space="0" w:color="auto"/>
              </w:divBdr>
            </w:div>
          </w:divsChild>
        </w:div>
        <w:div w:id="2040620928">
          <w:marLeft w:val="0"/>
          <w:marRight w:val="0"/>
          <w:marTop w:val="0"/>
          <w:marBottom w:val="525"/>
          <w:divBdr>
            <w:top w:val="none" w:sz="0" w:space="0" w:color="auto"/>
            <w:left w:val="none" w:sz="0" w:space="0" w:color="auto"/>
            <w:bottom w:val="none" w:sz="0" w:space="0" w:color="auto"/>
            <w:right w:val="none" w:sz="0" w:space="0" w:color="auto"/>
          </w:divBdr>
        </w:div>
      </w:divsChild>
    </w:div>
    <w:div w:id="1172377157">
      <w:bodyDiv w:val="1"/>
      <w:marLeft w:val="0"/>
      <w:marRight w:val="0"/>
      <w:marTop w:val="0"/>
      <w:marBottom w:val="0"/>
      <w:divBdr>
        <w:top w:val="none" w:sz="0" w:space="0" w:color="auto"/>
        <w:left w:val="none" w:sz="0" w:space="0" w:color="auto"/>
        <w:bottom w:val="none" w:sz="0" w:space="0" w:color="auto"/>
        <w:right w:val="none" w:sz="0" w:space="0" w:color="auto"/>
      </w:divBdr>
    </w:div>
    <w:div w:id="1283075713">
      <w:bodyDiv w:val="1"/>
      <w:marLeft w:val="0"/>
      <w:marRight w:val="0"/>
      <w:marTop w:val="0"/>
      <w:marBottom w:val="0"/>
      <w:divBdr>
        <w:top w:val="none" w:sz="0" w:space="0" w:color="auto"/>
        <w:left w:val="none" w:sz="0" w:space="0" w:color="auto"/>
        <w:bottom w:val="none" w:sz="0" w:space="0" w:color="auto"/>
        <w:right w:val="none" w:sz="0" w:space="0" w:color="auto"/>
      </w:divBdr>
      <w:divsChild>
        <w:div w:id="749351998">
          <w:marLeft w:val="1094"/>
          <w:marRight w:val="14"/>
          <w:marTop w:val="58"/>
          <w:marBottom w:val="0"/>
          <w:divBdr>
            <w:top w:val="none" w:sz="0" w:space="0" w:color="auto"/>
            <w:left w:val="none" w:sz="0" w:space="0" w:color="auto"/>
            <w:bottom w:val="none" w:sz="0" w:space="0" w:color="auto"/>
            <w:right w:val="none" w:sz="0" w:space="0" w:color="auto"/>
          </w:divBdr>
        </w:div>
      </w:divsChild>
    </w:div>
    <w:div w:id="1373731603">
      <w:bodyDiv w:val="1"/>
      <w:marLeft w:val="0"/>
      <w:marRight w:val="0"/>
      <w:marTop w:val="0"/>
      <w:marBottom w:val="0"/>
      <w:divBdr>
        <w:top w:val="none" w:sz="0" w:space="0" w:color="auto"/>
        <w:left w:val="none" w:sz="0" w:space="0" w:color="auto"/>
        <w:bottom w:val="none" w:sz="0" w:space="0" w:color="auto"/>
        <w:right w:val="none" w:sz="0" w:space="0" w:color="auto"/>
      </w:divBdr>
    </w:div>
    <w:div w:id="1454859840">
      <w:bodyDiv w:val="1"/>
      <w:marLeft w:val="0"/>
      <w:marRight w:val="0"/>
      <w:marTop w:val="0"/>
      <w:marBottom w:val="0"/>
      <w:divBdr>
        <w:top w:val="none" w:sz="0" w:space="0" w:color="auto"/>
        <w:left w:val="none" w:sz="0" w:space="0" w:color="auto"/>
        <w:bottom w:val="none" w:sz="0" w:space="0" w:color="auto"/>
        <w:right w:val="none" w:sz="0" w:space="0" w:color="auto"/>
      </w:divBdr>
    </w:div>
    <w:div w:id="1456827547">
      <w:bodyDiv w:val="1"/>
      <w:marLeft w:val="0"/>
      <w:marRight w:val="0"/>
      <w:marTop w:val="0"/>
      <w:marBottom w:val="0"/>
      <w:divBdr>
        <w:top w:val="none" w:sz="0" w:space="0" w:color="auto"/>
        <w:left w:val="none" w:sz="0" w:space="0" w:color="auto"/>
        <w:bottom w:val="none" w:sz="0" w:space="0" w:color="auto"/>
        <w:right w:val="none" w:sz="0" w:space="0" w:color="auto"/>
      </w:divBdr>
    </w:div>
    <w:div w:id="1514297595">
      <w:bodyDiv w:val="1"/>
      <w:marLeft w:val="0"/>
      <w:marRight w:val="0"/>
      <w:marTop w:val="0"/>
      <w:marBottom w:val="0"/>
      <w:divBdr>
        <w:top w:val="none" w:sz="0" w:space="0" w:color="auto"/>
        <w:left w:val="none" w:sz="0" w:space="0" w:color="auto"/>
        <w:bottom w:val="none" w:sz="0" w:space="0" w:color="auto"/>
        <w:right w:val="none" w:sz="0" w:space="0" w:color="auto"/>
      </w:divBdr>
      <w:divsChild>
        <w:div w:id="2124614225">
          <w:marLeft w:val="-225"/>
          <w:marRight w:val="-225"/>
          <w:marTop w:val="0"/>
          <w:marBottom w:val="0"/>
          <w:divBdr>
            <w:top w:val="none" w:sz="0" w:space="0" w:color="auto"/>
            <w:left w:val="none" w:sz="0" w:space="0" w:color="auto"/>
            <w:bottom w:val="none" w:sz="0" w:space="0" w:color="auto"/>
            <w:right w:val="none" w:sz="0" w:space="0" w:color="auto"/>
          </w:divBdr>
          <w:divsChild>
            <w:div w:id="2084328500">
              <w:marLeft w:val="0"/>
              <w:marRight w:val="0"/>
              <w:marTop w:val="0"/>
              <w:marBottom w:val="0"/>
              <w:divBdr>
                <w:top w:val="none" w:sz="0" w:space="0" w:color="auto"/>
                <w:left w:val="none" w:sz="0" w:space="0" w:color="auto"/>
                <w:bottom w:val="none" w:sz="0" w:space="0" w:color="auto"/>
                <w:right w:val="none" w:sz="0" w:space="0" w:color="auto"/>
              </w:divBdr>
              <w:divsChild>
                <w:div w:id="1599756834">
                  <w:marLeft w:val="0"/>
                  <w:marRight w:val="0"/>
                  <w:marTop w:val="0"/>
                  <w:marBottom w:val="0"/>
                  <w:divBdr>
                    <w:top w:val="none" w:sz="0" w:space="0" w:color="auto"/>
                    <w:left w:val="none" w:sz="0" w:space="0" w:color="auto"/>
                    <w:bottom w:val="none" w:sz="0" w:space="0" w:color="auto"/>
                    <w:right w:val="none" w:sz="0" w:space="0" w:color="auto"/>
                  </w:divBdr>
                  <w:divsChild>
                    <w:div w:id="905336110">
                      <w:marLeft w:val="0"/>
                      <w:marRight w:val="0"/>
                      <w:marTop w:val="0"/>
                      <w:marBottom w:val="0"/>
                      <w:divBdr>
                        <w:top w:val="none" w:sz="0" w:space="0" w:color="auto"/>
                        <w:left w:val="none" w:sz="0" w:space="0" w:color="auto"/>
                        <w:bottom w:val="none" w:sz="0" w:space="0" w:color="auto"/>
                        <w:right w:val="none" w:sz="0" w:space="0" w:color="auto"/>
                      </w:divBdr>
                      <w:divsChild>
                        <w:div w:id="422722454">
                          <w:marLeft w:val="0"/>
                          <w:marRight w:val="0"/>
                          <w:marTop w:val="0"/>
                          <w:marBottom w:val="0"/>
                          <w:divBdr>
                            <w:top w:val="none" w:sz="0" w:space="0" w:color="auto"/>
                            <w:left w:val="none" w:sz="0" w:space="0" w:color="auto"/>
                            <w:bottom w:val="none" w:sz="0" w:space="0" w:color="auto"/>
                            <w:right w:val="none" w:sz="0" w:space="0" w:color="auto"/>
                          </w:divBdr>
                          <w:divsChild>
                            <w:div w:id="393045707">
                              <w:marLeft w:val="0"/>
                              <w:marRight w:val="0"/>
                              <w:marTop w:val="0"/>
                              <w:marBottom w:val="0"/>
                              <w:divBdr>
                                <w:top w:val="none" w:sz="0" w:space="0" w:color="auto"/>
                                <w:left w:val="none" w:sz="0" w:space="0" w:color="auto"/>
                                <w:bottom w:val="none" w:sz="0" w:space="0" w:color="auto"/>
                                <w:right w:val="none" w:sz="0" w:space="0" w:color="auto"/>
                              </w:divBdr>
                            </w:div>
                          </w:divsChild>
                        </w:div>
                        <w:div w:id="1092628468">
                          <w:marLeft w:val="0"/>
                          <w:marRight w:val="0"/>
                          <w:marTop w:val="0"/>
                          <w:marBottom w:val="0"/>
                          <w:divBdr>
                            <w:top w:val="none" w:sz="0" w:space="0" w:color="auto"/>
                            <w:left w:val="none" w:sz="0" w:space="0" w:color="auto"/>
                            <w:bottom w:val="none" w:sz="0" w:space="0" w:color="auto"/>
                            <w:right w:val="none" w:sz="0" w:space="0" w:color="auto"/>
                          </w:divBdr>
                          <w:divsChild>
                            <w:div w:id="1559318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79772306">
      <w:bodyDiv w:val="1"/>
      <w:marLeft w:val="0"/>
      <w:marRight w:val="0"/>
      <w:marTop w:val="0"/>
      <w:marBottom w:val="0"/>
      <w:divBdr>
        <w:top w:val="none" w:sz="0" w:space="0" w:color="auto"/>
        <w:left w:val="none" w:sz="0" w:space="0" w:color="auto"/>
        <w:bottom w:val="none" w:sz="0" w:space="0" w:color="auto"/>
        <w:right w:val="none" w:sz="0" w:space="0" w:color="auto"/>
      </w:divBdr>
      <w:divsChild>
        <w:div w:id="222180602">
          <w:marLeft w:val="600"/>
          <w:marRight w:val="0"/>
          <w:marTop w:val="0"/>
          <w:marBottom w:val="0"/>
          <w:divBdr>
            <w:top w:val="none" w:sz="0" w:space="0" w:color="auto"/>
            <w:left w:val="none" w:sz="0" w:space="0" w:color="auto"/>
            <w:bottom w:val="none" w:sz="0" w:space="0" w:color="auto"/>
            <w:right w:val="none" w:sz="0" w:space="0" w:color="auto"/>
          </w:divBdr>
          <w:divsChild>
            <w:div w:id="89981452">
              <w:marLeft w:val="0"/>
              <w:marRight w:val="0"/>
              <w:marTop w:val="0"/>
              <w:marBottom w:val="0"/>
              <w:divBdr>
                <w:top w:val="none" w:sz="0" w:space="0" w:color="auto"/>
                <w:left w:val="none" w:sz="0" w:space="0" w:color="auto"/>
                <w:bottom w:val="none" w:sz="0" w:space="0" w:color="auto"/>
                <w:right w:val="none" w:sz="0" w:space="0" w:color="auto"/>
              </w:divBdr>
              <w:divsChild>
                <w:div w:id="375861361">
                  <w:marLeft w:val="0"/>
                  <w:marRight w:val="0"/>
                  <w:marTop w:val="0"/>
                  <w:marBottom w:val="0"/>
                  <w:divBdr>
                    <w:top w:val="none" w:sz="0" w:space="0" w:color="auto"/>
                    <w:left w:val="none" w:sz="0" w:space="0" w:color="auto"/>
                    <w:bottom w:val="none" w:sz="0" w:space="0" w:color="auto"/>
                    <w:right w:val="none" w:sz="0" w:space="0" w:color="auto"/>
                  </w:divBdr>
                  <w:divsChild>
                    <w:div w:id="1552768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0859882">
          <w:marLeft w:val="600"/>
          <w:marRight w:val="0"/>
          <w:marTop w:val="0"/>
          <w:marBottom w:val="0"/>
          <w:divBdr>
            <w:top w:val="none" w:sz="0" w:space="0" w:color="auto"/>
            <w:left w:val="none" w:sz="0" w:space="0" w:color="auto"/>
            <w:bottom w:val="none" w:sz="0" w:space="0" w:color="auto"/>
            <w:right w:val="none" w:sz="0" w:space="0" w:color="auto"/>
          </w:divBdr>
          <w:divsChild>
            <w:div w:id="1380351229">
              <w:marLeft w:val="0"/>
              <w:marRight w:val="0"/>
              <w:marTop w:val="0"/>
              <w:marBottom w:val="0"/>
              <w:divBdr>
                <w:top w:val="none" w:sz="0" w:space="0" w:color="auto"/>
                <w:left w:val="none" w:sz="0" w:space="0" w:color="auto"/>
                <w:bottom w:val="none" w:sz="0" w:space="0" w:color="auto"/>
                <w:right w:val="none" w:sz="0" w:space="0" w:color="auto"/>
              </w:divBdr>
              <w:divsChild>
                <w:div w:id="104661638">
                  <w:marLeft w:val="0"/>
                  <w:marRight w:val="0"/>
                  <w:marTop w:val="0"/>
                  <w:marBottom w:val="0"/>
                  <w:divBdr>
                    <w:top w:val="none" w:sz="0" w:space="0" w:color="auto"/>
                    <w:left w:val="none" w:sz="0" w:space="0" w:color="auto"/>
                    <w:bottom w:val="none" w:sz="0" w:space="0" w:color="auto"/>
                    <w:right w:val="none" w:sz="0" w:space="0" w:color="auto"/>
                  </w:divBdr>
                  <w:divsChild>
                    <w:div w:id="892665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7703334">
      <w:bodyDiv w:val="1"/>
      <w:marLeft w:val="0"/>
      <w:marRight w:val="0"/>
      <w:marTop w:val="0"/>
      <w:marBottom w:val="0"/>
      <w:divBdr>
        <w:top w:val="none" w:sz="0" w:space="0" w:color="auto"/>
        <w:left w:val="none" w:sz="0" w:space="0" w:color="auto"/>
        <w:bottom w:val="none" w:sz="0" w:space="0" w:color="auto"/>
        <w:right w:val="none" w:sz="0" w:space="0" w:color="auto"/>
      </w:divBdr>
      <w:divsChild>
        <w:div w:id="672874940">
          <w:marLeft w:val="600"/>
          <w:marRight w:val="0"/>
          <w:marTop w:val="0"/>
          <w:marBottom w:val="0"/>
          <w:divBdr>
            <w:top w:val="none" w:sz="0" w:space="0" w:color="auto"/>
            <w:left w:val="none" w:sz="0" w:space="0" w:color="auto"/>
            <w:bottom w:val="none" w:sz="0" w:space="0" w:color="auto"/>
            <w:right w:val="none" w:sz="0" w:space="0" w:color="auto"/>
          </w:divBdr>
          <w:divsChild>
            <w:div w:id="6368012">
              <w:marLeft w:val="0"/>
              <w:marRight w:val="180"/>
              <w:marTop w:val="0"/>
              <w:marBottom w:val="0"/>
              <w:divBdr>
                <w:top w:val="none" w:sz="0" w:space="0" w:color="auto"/>
                <w:left w:val="none" w:sz="0" w:space="0" w:color="auto"/>
                <w:bottom w:val="none" w:sz="0" w:space="0" w:color="auto"/>
                <w:right w:val="none" w:sz="0" w:space="0" w:color="auto"/>
              </w:divBdr>
              <w:divsChild>
                <w:div w:id="1258514025">
                  <w:marLeft w:val="0"/>
                  <w:marRight w:val="0"/>
                  <w:marTop w:val="0"/>
                  <w:marBottom w:val="0"/>
                  <w:divBdr>
                    <w:top w:val="none" w:sz="0" w:space="0" w:color="auto"/>
                    <w:left w:val="none" w:sz="0" w:space="0" w:color="auto"/>
                    <w:bottom w:val="none" w:sz="0" w:space="0" w:color="auto"/>
                    <w:right w:val="none" w:sz="0" w:space="0" w:color="auto"/>
                  </w:divBdr>
                </w:div>
              </w:divsChild>
            </w:div>
            <w:div w:id="64575275">
              <w:marLeft w:val="0"/>
              <w:marRight w:val="0"/>
              <w:marTop w:val="0"/>
              <w:marBottom w:val="0"/>
              <w:divBdr>
                <w:top w:val="none" w:sz="0" w:space="0" w:color="auto"/>
                <w:left w:val="none" w:sz="0" w:space="0" w:color="auto"/>
                <w:bottom w:val="none" w:sz="0" w:space="0" w:color="auto"/>
                <w:right w:val="none" w:sz="0" w:space="0" w:color="auto"/>
              </w:divBdr>
              <w:divsChild>
                <w:div w:id="540896294">
                  <w:marLeft w:val="0"/>
                  <w:marRight w:val="0"/>
                  <w:marTop w:val="0"/>
                  <w:marBottom w:val="0"/>
                  <w:divBdr>
                    <w:top w:val="none" w:sz="0" w:space="0" w:color="auto"/>
                    <w:left w:val="none" w:sz="0" w:space="0" w:color="auto"/>
                    <w:bottom w:val="none" w:sz="0" w:space="0" w:color="auto"/>
                    <w:right w:val="none" w:sz="0" w:space="0" w:color="auto"/>
                  </w:divBdr>
                  <w:divsChild>
                    <w:div w:id="96219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8302439">
      <w:bodyDiv w:val="1"/>
      <w:marLeft w:val="0"/>
      <w:marRight w:val="0"/>
      <w:marTop w:val="0"/>
      <w:marBottom w:val="0"/>
      <w:divBdr>
        <w:top w:val="none" w:sz="0" w:space="0" w:color="auto"/>
        <w:left w:val="none" w:sz="0" w:space="0" w:color="auto"/>
        <w:bottom w:val="none" w:sz="0" w:space="0" w:color="auto"/>
        <w:right w:val="none" w:sz="0" w:space="0" w:color="auto"/>
      </w:divBdr>
    </w:div>
    <w:div w:id="2097827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comments.xml.rels><?xml version="1.0" encoding="UTF-8" standalone="yes"?>
<Relationships xmlns="http://schemas.openxmlformats.org/package/2006/relationships"><Relationship Id="rId1" Type="http://schemas.openxmlformats.org/officeDocument/2006/relationships/hyperlink" Target="https://conveyinc.sharepoint.com/:i:/r/TAM/101I580%20Connector%20KimleyHorn/2024%20Bellam%20Workshop/BELLAM%20WORKSHOP%20-%20MATERIALS%20FOR%20REVIEW/TAM_US101_i580_Factsheet_TIMELINE_v2.png?csf=1&amp;web=1&amp;e=otr7Tm" TargetMode="External"/></Relationships>
</file>

<file path=word/_rels/document.xml.rels><?xml version="1.0" encoding="UTF-8" standalone="yes"?>
<Relationships xmlns="http://schemas.openxmlformats.org/package/2006/relationships"><Relationship Id="rId26" Type="http://schemas.openxmlformats.org/officeDocument/2006/relationships/hyperlink" Target="https://www.tam.ca.gov/wp-content/uploads/2024/04/SWGE-Membership-Roster-Apr-2024.pdf" TargetMode="External"/><Relationship Id="rId21" Type="http://schemas.openxmlformats.org/officeDocument/2006/relationships/hyperlink" Target="https://www.tam.ca.gov/wp-content/uploads/2022/05/101-580-p25-Alt-3a.png" TargetMode="External"/><Relationship Id="rId42" Type="http://schemas.openxmlformats.org/officeDocument/2006/relationships/hyperlink" Target="https://www.tam.ca.gov/wp-content/uploads/2021/04/FINAL-SWG5-4.26.21-For-Webposting.pdf" TargetMode="External"/><Relationship Id="rId47" Type="http://schemas.openxmlformats.org/officeDocument/2006/relationships/hyperlink" Target="https://www.tam.ca.gov/wp-content/uploads/2020/08/For-Posting-FINAL-SWG-3-agenda-8-18-20.pdf" TargetMode="External"/><Relationship Id="rId63" Type="http://schemas.openxmlformats.org/officeDocument/2006/relationships/hyperlink" Target="https://www.tam.ca.gov/wp-content/uploads/2024/01/TAM_101-580-Multi-Modal-SWG-7_10-11-23_Summary-1.docx.pdf" TargetMode="External"/><Relationship Id="rId68" Type="http://schemas.openxmlformats.org/officeDocument/2006/relationships/hyperlink" Target="https://www.tam.ca.gov/wp-content/uploads/2021/06/TAM-Powerpoint-SWG-SummaryInput.pdf" TargetMode="External"/><Relationship Id="rId84" Type="http://schemas.openxmlformats.org/officeDocument/2006/relationships/hyperlink" Target="https://www.tam.ca.gov/wp-content/uploads/2020/08/Marin101-580-Meeting-Summary-SWG-1.pdf" TargetMode="External"/><Relationship Id="rId89" Type="http://schemas.openxmlformats.org/officeDocument/2006/relationships/fontTable" Target="fontTable.xml"/><Relationship Id="rId16" Type="http://schemas.openxmlformats.org/officeDocument/2006/relationships/hyperlink" Target="https://www.tam.ca.gov/funding/measure-a-renewal/" TargetMode="External"/><Relationship Id="rId11" Type="http://schemas.openxmlformats.org/officeDocument/2006/relationships/endnotes" Target="endnotes.xml"/><Relationship Id="rId32" Type="http://schemas.openxmlformats.org/officeDocument/2006/relationships/hyperlink" Target="https://www.tam.ca.gov/event/101-580-stakeholder-working-group/" TargetMode="External"/><Relationship Id="rId37" Type="http://schemas.openxmlformats.org/officeDocument/2006/relationships/hyperlink" Target="https://www.tam.ca.gov/wp-content/uploads/2021/04/SWG-Handbook-Final.pdf" TargetMode="External"/><Relationship Id="rId53" Type="http://schemas.openxmlformats.org/officeDocument/2006/relationships/hyperlink" Target="https://www.tam.ca.gov/wp-content/uploads/2020/07/Final-Public-SWG-Agenda-6-29-20.pdf" TargetMode="External"/><Relationship Id="rId58" Type="http://schemas.openxmlformats.org/officeDocument/2006/relationships/hyperlink" Target="https://www.tam.ca.gov/events/" TargetMode="External"/><Relationship Id="rId74" Type="http://schemas.openxmlformats.org/officeDocument/2006/relationships/hyperlink" Target="https://www.tam.ca.gov/wp-content/uploads/2021/01/TAM-PPT-SWG4-Equity-Discussion-2020-12-28.pdf" TargetMode="External"/><Relationship Id="rId79" Type="http://schemas.openxmlformats.org/officeDocument/2006/relationships/hyperlink" Target="https://www.tam.ca.gov/wp-content/uploads/2020/07/SWG-2-Agenda-7-21-20-Final-1.pdf" TargetMode="External"/><Relationship Id="rId5" Type="http://schemas.openxmlformats.org/officeDocument/2006/relationships/customXml" Target="../customXml/item5.xml"/><Relationship Id="rId90" Type="http://schemas.microsoft.com/office/2011/relationships/people" Target="people.xml"/><Relationship Id="rId14" Type="http://schemas.microsoft.com/office/2016/09/relationships/commentsIds" Target="commentsIds.xml"/><Relationship Id="rId22" Type="http://schemas.openxmlformats.org/officeDocument/2006/relationships/hyperlink" Target="https://www.tam.ca.gov/wp-content/uploads/2022/05/101-580-p29-Alt-3b.png" TargetMode="External"/><Relationship Id="rId27" Type="http://schemas.openxmlformats.org/officeDocument/2006/relationships/hyperlink" Target="https://www.tam.ca.gov/events/" TargetMode="External"/><Relationship Id="rId30" Type="http://schemas.openxmlformats.org/officeDocument/2006/relationships/hyperlink" Target="https://www.tam.ca.gov/wp-content/uploads/2021/04/SWG-Membership-Roster-4-22-21-General.pdf" TargetMode="External"/><Relationship Id="rId35" Type="http://schemas.openxmlformats.org/officeDocument/2006/relationships/hyperlink" Target="https://www.tam.ca.gov/wp-content/uploads/2021/05/Marin-101-580-Connector-SWG-6-agenda-5-18-21-final.pdf" TargetMode="External"/><Relationship Id="rId43" Type="http://schemas.openxmlformats.org/officeDocument/2006/relationships/hyperlink" Target="https://www.tam.ca.gov/wp-content/uploads/2021/05/SWG-5-Meeting-Summary-4-26-21-final.pdf" TargetMode="External"/><Relationship Id="rId48" Type="http://schemas.openxmlformats.org/officeDocument/2006/relationships/hyperlink" Target="https://www.tam.ca.gov/wp-content/uploads/2020/08/101-580-SWG-3-Final-Presentation-forPOSTING-rev1.pdf" TargetMode="External"/><Relationship Id="rId56" Type="http://schemas.openxmlformats.org/officeDocument/2006/relationships/hyperlink" Target="http://eepurl.com/g5OYpP" TargetMode="External"/><Relationship Id="rId64" Type="http://schemas.openxmlformats.org/officeDocument/2006/relationships/hyperlink" Target="https://www.tam.ca.gov/wp-content/uploads/2021/05/Marin-101-580-Connector-SWG-6-agenda-5-18-21-final.pdf" TargetMode="External"/><Relationship Id="rId69" Type="http://schemas.openxmlformats.org/officeDocument/2006/relationships/hyperlink" Target="https://www.tam.ca.gov/wp-content/uploads/2021/06/Marin-101-580-Connector-Project-Funding-6-17-21.pdf" TargetMode="External"/><Relationship Id="rId77" Type="http://schemas.openxmlformats.org/officeDocument/2006/relationships/hyperlink" Target="https://www.tam.ca.gov/wp-content/uploads/2020/08/101-580-SWG-3-Final-Presentation-forPOSTING-rev1.pdf" TargetMode="External"/><Relationship Id="rId8" Type="http://schemas.openxmlformats.org/officeDocument/2006/relationships/settings" Target="settings.xml"/><Relationship Id="rId51" Type="http://schemas.openxmlformats.org/officeDocument/2006/relationships/hyperlink" Target="https://www.tam.ca.gov/wp-content/uploads/2020/07/TAM-101-580-SWG-MTG2-All-Slides-For-Web-Posting-2.pdf" TargetMode="External"/><Relationship Id="rId72" Type="http://schemas.openxmlformats.org/officeDocument/2006/relationships/hyperlink" Target="https://www.tam.ca.gov/wp-content/uploads/2021/05/SWG-5-Meeting-Summary-4-26-21-final.pdf" TargetMode="External"/><Relationship Id="rId80" Type="http://schemas.openxmlformats.org/officeDocument/2006/relationships/hyperlink" Target="https://www.tam.ca.gov/wp-content/uploads/2020/07/TAM-101-580-SWG-MTG2-All-Slides-For-Web-Posting-2.pdf" TargetMode="External"/><Relationship Id="rId85" Type="http://schemas.openxmlformats.org/officeDocument/2006/relationships/header" Target="header1.xml"/><Relationship Id="rId3" Type="http://schemas.openxmlformats.org/officeDocument/2006/relationships/customXml" Target="../customXml/item3.xml"/><Relationship Id="rId12" Type="http://schemas.openxmlformats.org/officeDocument/2006/relationships/comments" Target="comments.xml"/><Relationship Id="rId17" Type="http://schemas.openxmlformats.org/officeDocument/2006/relationships/hyperlink" Target="https://mtc.ca.gov/tags/regional-measure-3" TargetMode="External"/><Relationship Id="rId25" Type="http://schemas.openxmlformats.org/officeDocument/2006/relationships/hyperlink" Target="http://eepurl.com/g5OYpP" TargetMode="External"/><Relationship Id="rId33" Type="http://schemas.openxmlformats.org/officeDocument/2006/relationships/hyperlink" Target="https://www.tam.ca.gov/wp-content/uploads/2023/10/TAM-Powerpoint-SWG7_Final-Web.pdf" TargetMode="External"/><Relationship Id="rId38" Type="http://schemas.openxmlformats.org/officeDocument/2006/relationships/hyperlink" Target="https://www.tam.ca.gov/wp-content/uploads/2021/06/SWG-6-Meeting-Summary-5-18-21-final-v2-1.pdf" TargetMode="External"/><Relationship Id="rId46" Type="http://schemas.openxmlformats.org/officeDocument/2006/relationships/hyperlink" Target="https://www.tam.ca.gov/wp-content/uploads/2021/03/SWG4-Meeting-Summary-1-20-21-final.pdf" TargetMode="External"/><Relationship Id="rId59" Type="http://schemas.openxmlformats.org/officeDocument/2006/relationships/hyperlink" Target="https://www.tam.ca.gov/wp-content/uploads/2024/04/Marin-101-580-CWGE-1-agenda-5-1-24-FINAL-v2.pdf" TargetMode="External"/><Relationship Id="rId67" Type="http://schemas.openxmlformats.org/officeDocument/2006/relationships/hyperlink" Target="https://www.tam.ca.gov/wp-content/uploads/2021/06/SWG-6-Meeting-Summary-5-18-21-final-v2-1.pdf" TargetMode="External"/><Relationship Id="rId20" Type="http://schemas.openxmlformats.org/officeDocument/2006/relationships/hyperlink" Target="https://www.tam.ca.gov/wp-content/uploads/2022/05/101-580-p34-Alt-6.png" TargetMode="External"/><Relationship Id="rId41" Type="http://schemas.openxmlformats.org/officeDocument/2006/relationships/hyperlink" Target="https://www.tam.ca.gov/wp-content/uploads/2021/04/SWG-5-agenda-4-22-21_FINAL.pdf" TargetMode="External"/><Relationship Id="rId54" Type="http://schemas.openxmlformats.org/officeDocument/2006/relationships/hyperlink" Target="https://www.tam.ca.gov/wp-content/uploads/2020/07/StakeholderWorkingGroup-Marin101-580-final-6.29.2020-ForWeb.pdf" TargetMode="External"/><Relationship Id="rId62" Type="http://schemas.openxmlformats.org/officeDocument/2006/relationships/hyperlink" Target="https://www.tam.ca.gov/wp-content/uploads/2023/10/TAM-Powerpoint-SWG7_Final-Web.pdf" TargetMode="External"/><Relationship Id="rId70" Type="http://schemas.openxmlformats.org/officeDocument/2006/relationships/hyperlink" Target="https://www.tam.ca.gov/wp-content/uploads/2021/04/SWG-5-agenda-4-22-21_FINAL.pdf" TargetMode="External"/><Relationship Id="rId75" Type="http://schemas.openxmlformats.org/officeDocument/2006/relationships/hyperlink" Target="https://www.tam.ca.gov/wp-content/uploads/2021/03/SWG4-Meeting-Summary-1-20-21-final.pdf" TargetMode="External"/><Relationship Id="rId83" Type="http://schemas.openxmlformats.org/officeDocument/2006/relationships/hyperlink" Target="https://www.tam.ca.gov/wp-content/uploads/2020/07/StakeholderWorkingGroup-Marin101-580-final-6.29.2020-ForWeb.pdf" TargetMode="External"/><Relationship Id="rId88" Type="http://schemas.openxmlformats.org/officeDocument/2006/relationships/header" Target="header2.xml"/><Relationship Id="rId9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5" Type="http://schemas.microsoft.com/office/2018/08/relationships/commentsExtensible" Target="commentsExtensible.xml"/><Relationship Id="rId23" Type="http://schemas.openxmlformats.org/officeDocument/2006/relationships/hyperlink" Target="https://www.tam.ca.gov/wp-content/uploads/2022/05/101-580-p22-Alt-2.png" TargetMode="External"/><Relationship Id="rId28" Type="http://schemas.openxmlformats.org/officeDocument/2006/relationships/hyperlink" Target="https://www.tam.ca.gov/wp-content/uploads/2024/04/Marin-101-580-CWGE-1-agenda-5-1-24-FINAL-v2.pdf" TargetMode="External"/><Relationship Id="rId36" Type="http://schemas.openxmlformats.org/officeDocument/2006/relationships/hyperlink" Target="https://www.tam.ca.gov/wp-content/uploads/2021/05/SWG-6-05182021-final-for-posting.pdf" TargetMode="External"/><Relationship Id="rId49" Type="http://schemas.openxmlformats.org/officeDocument/2006/relationships/hyperlink" Target="https://www.tam.ca.gov/wp-content/uploads/2020/10/Final-SWG3-Meeting-Summary.pdf" TargetMode="External"/><Relationship Id="rId57" Type="http://schemas.openxmlformats.org/officeDocument/2006/relationships/hyperlink" Target="https://www.tam.ca.gov/wp-content/uploads/2024/04/SWGE-Membership-Roster-Apr-2024.pdf" TargetMode="External"/><Relationship Id="rId10" Type="http://schemas.openxmlformats.org/officeDocument/2006/relationships/footnotes" Target="footnotes.xml"/><Relationship Id="rId31" Type="http://schemas.openxmlformats.org/officeDocument/2006/relationships/hyperlink" Target="https://www.tam.ca.gov/events/" TargetMode="External"/><Relationship Id="rId44" Type="http://schemas.openxmlformats.org/officeDocument/2006/relationships/hyperlink" Target="https://www.tam.ca.gov/wp-content/uploads/2021/01/Final-SWG-4-agenda-1-20-21.pdf" TargetMode="External"/><Relationship Id="rId52" Type="http://schemas.openxmlformats.org/officeDocument/2006/relationships/hyperlink" Target="https://www.tam.ca.gov/wp-content/uploads/2020/08/Marin-101-580-Meeting-Summary-SWG-2.pdf" TargetMode="External"/><Relationship Id="rId60" Type="http://schemas.openxmlformats.org/officeDocument/2006/relationships/hyperlink" Target="https://www.tam.ca.gov/wp-content/uploads/2024/05/FINAL-TAM-Powerpoint-CWG-1.pdf" TargetMode="External"/><Relationship Id="rId65" Type="http://schemas.openxmlformats.org/officeDocument/2006/relationships/hyperlink" Target="https://www.tam.ca.gov/wp-content/uploads/2021/05/SWG-6-05182021-final-for-posting.pdf" TargetMode="External"/><Relationship Id="rId73" Type="http://schemas.openxmlformats.org/officeDocument/2006/relationships/hyperlink" Target="https://www.tam.ca.gov/wp-content/uploads/2021/01/Final-SWG-4-agenda-1-20-21.pdf" TargetMode="External"/><Relationship Id="rId78" Type="http://schemas.openxmlformats.org/officeDocument/2006/relationships/hyperlink" Target="https://www.tam.ca.gov/wp-content/uploads/2020/10/Final-SWG3-Meeting-Summary.pdf" TargetMode="External"/><Relationship Id="rId81" Type="http://schemas.openxmlformats.org/officeDocument/2006/relationships/hyperlink" Target="https://www.tam.ca.gov/wp-content/uploads/2020/08/Marin-101-580-Meeting-Summary-SWG-2.pdf" TargetMode="External"/><Relationship Id="rId86"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3" Type="http://schemas.microsoft.com/office/2011/relationships/commentsExtended" Target="commentsExtended.xml"/><Relationship Id="rId18" Type="http://schemas.openxmlformats.org/officeDocument/2006/relationships/hyperlink" Target="https://mtc.ca.gov/tags/regional-measure-3" TargetMode="External"/><Relationship Id="rId39" Type="http://schemas.openxmlformats.org/officeDocument/2006/relationships/hyperlink" Target="https://www.tam.ca.gov/wp-content/uploads/2021/06/TAM-Powerpoint-SWG-SummaryInput.pdf" TargetMode="External"/><Relationship Id="rId34" Type="http://schemas.openxmlformats.org/officeDocument/2006/relationships/hyperlink" Target="https://www.tam.ca.gov/wp-content/uploads/2024/01/TAM_101-580-Multi-Modal-SWG-7_10-11-23_Summary-1.docx.pdf" TargetMode="External"/><Relationship Id="rId50" Type="http://schemas.openxmlformats.org/officeDocument/2006/relationships/hyperlink" Target="https://www.tam.ca.gov/wp-content/uploads/2020/07/SWG-2-Agenda-7-21-20-Final-1.pdf" TargetMode="External"/><Relationship Id="rId55" Type="http://schemas.openxmlformats.org/officeDocument/2006/relationships/hyperlink" Target="https://www.tam.ca.gov/wp-content/uploads/2020/08/Marin101-580-Meeting-Summary-SWG-1.pdf" TargetMode="External"/><Relationship Id="rId76" Type="http://schemas.openxmlformats.org/officeDocument/2006/relationships/hyperlink" Target="https://www.tam.ca.gov/wp-content/uploads/2020/08/For-Posting-FINAL-SWG-3-agenda-8-18-20.pdf" TargetMode="External"/><Relationship Id="rId7" Type="http://schemas.openxmlformats.org/officeDocument/2006/relationships/styles" Target="styles.xml"/><Relationship Id="rId71" Type="http://schemas.openxmlformats.org/officeDocument/2006/relationships/hyperlink" Target="https://www.tam.ca.gov/wp-content/uploads/2021/04/FINAL-SWG5-4.26.21-For-Webposting.pdf" TargetMode="External"/><Relationship Id="rId2" Type="http://schemas.openxmlformats.org/officeDocument/2006/relationships/customXml" Target="../customXml/item2.xml"/><Relationship Id="rId29" Type="http://schemas.openxmlformats.org/officeDocument/2006/relationships/hyperlink" Target="https://www.tam.ca.gov/wp-content/uploads/2024/05/FINAL-TAM-Powerpoint-CWG-1.pdf" TargetMode="External"/><Relationship Id="rId24" Type="http://schemas.openxmlformats.org/officeDocument/2006/relationships/hyperlink" Target="https://www.tam.ca.gov/wp-content/uploads/2022/05/101-580-p25-Alt-3a.png" TargetMode="External"/><Relationship Id="rId40" Type="http://schemas.openxmlformats.org/officeDocument/2006/relationships/hyperlink" Target="https://www.tam.ca.gov/wp-content/uploads/2021/06/Marin-101-580-Connector-Project-Funding-6-17-21.pdf" TargetMode="External"/><Relationship Id="rId45" Type="http://schemas.openxmlformats.org/officeDocument/2006/relationships/hyperlink" Target="https://www.tam.ca.gov/wp-content/uploads/2021/01/TAM-PPT-SWG4-Equity-Discussion-2020-12-28.pdf" TargetMode="External"/><Relationship Id="rId66" Type="http://schemas.openxmlformats.org/officeDocument/2006/relationships/hyperlink" Target="https://www.tam.ca.gov/wp-content/uploads/2021/04/SWG-Handbook-Final.pdf" TargetMode="External"/><Relationship Id="rId87" Type="http://schemas.openxmlformats.org/officeDocument/2006/relationships/footer" Target="footer2.xml"/><Relationship Id="rId61" Type="http://schemas.openxmlformats.org/officeDocument/2006/relationships/hyperlink" Target="https://www.tam.ca.gov/event/101-580-stakeholder-working-group/" TargetMode="External"/><Relationship Id="rId82" Type="http://schemas.openxmlformats.org/officeDocument/2006/relationships/hyperlink" Target="https://www.tam.ca.gov/wp-content/uploads/2020/07/Final-Public-SWG-Agenda-6-29-20.pdf" TargetMode="External"/><Relationship Id="rId19" Type="http://schemas.openxmlformats.org/officeDocument/2006/relationships/hyperlink" Target="https://www.tam.ca.gov/wp-content/uploads/2022/05/101-580-p22-Alt-2.png"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onvey Doc">
      <a:dk1>
        <a:srgbClr val="000000"/>
      </a:dk1>
      <a:lt1>
        <a:srgbClr val="FFFFFF"/>
      </a:lt1>
      <a:dk2>
        <a:srgbClr val="44546A"/>
      </a:dk2>
      <a:lt2>
        <a:srgbClr val="EAEBEC"/>
      </a:lt2>
      <a:accent1>
        <a:srgbClr val="70AD47"/>
      </a:accent1>
      <a:accent2>
        <a:srgbClr val="44546A"/>
      </a:accent2>
      <a:accent3>
        <a:srgbClr val="6395CE"/>
      </a:accent3>
      <a:accent4>
        <a:srgbClr val="F5B51A"/>
      </a:accent4>
      <a:accent5>
        <a:srgbClr val="EAEBEC"/>
      </a:accent5>
      <a:accent6>
        <a:srgbClr val="758592"/>
      </a:accent6>
      <a:hlink>
        <a:srgbClr val="0086BE"/>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Convey Memo" ma:contentTypeID="0x0101005D600ED6DB7AC84A8800CCA543F46C0000217A45B055699047A485655834C537E4" ma:contentTypeVersion="52" ma:contentTypeDescription="" ma:contentTypeScope="" ma:versionID="db0a664e33c98ee566a4be411b842ac6">
  <xsd:schema xmlns:xsd="http://www.w3.org/2001/XMLSchema" xmlns:xs="http://www.w3.org/2001/XMLSchema" xmlns:p="http://schemas.microsoft.com/office/2006/metadata/properties" targetNamespace="http://schemas.microsoft.com/office/2006/metadata/properties" ma:root="true" ma:fieldsID="0967b7be50301903c78f9c39c6fd9af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d3bf8d42-9842-4483-92de-2d2025cf8ebe" ContentTypeId="0x0101005D600ED6DB7AC84A8800CCA543F46C00" PreviousValue="false"/>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83B001-5237-454C-A9C4-EC646041D78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F467A27-1E2D-413A-AACD-1FC354EA46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BA01AD93-D107-4849-B1F4-8BC06FB14658}">
  <ds:schemaRefs>
    <ds:schemaRef ds:uri="Microsoft.SharePoint.Taxonomy.ContentTypeSync"/>
  </ds:schemaRefs>
</ds:datastoreItem>
</file>

<file path=customXml/itemProps4.xml><?xml version="1.0" encoding="utf-8"?>
<ds:datastoreItem xmlns:ds="http://schemas.openxmlformats.org/officeDocument/2006/customXml" ds:itemID="{E67D58B5-72A8-46A1-AE80-AA77100505A3}">
  <ds:schemaRefs>
    <ds:schemaRef ds:uri="http://schemas.microsoft.com/sharepoint/v3/contenttype/forms"/>
  </ds:schemaRefs>
</ds:datastoreItem>
</file>

<file path=customXml/itemProps5.xml><?xml version="1.0" encoding="utf-8"?>
<ds:datastoreItem xmlns:ds="http://schemas.openxmlformats.org/officeDocument/2006/customXml" ds:itemID="{485FBCDE-04C8-814B-A3E9-5C2CCABADF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3597</Words>
  <Characters>20503</Characters>
  <Application>Microsoft Office Word</Application>
  <DocSecurity>4</DocSecurity>
  <Lines>170</Lines>
  <Paragraphs>48</Paragraphs>
  <ScaleCrop>false</ScaleCrop>
  <Company/>
  <LinksUpToDate>false</LinksUpToDate>
  <CharactersWithSpaces>24052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Sean Wright</dc:creator>
  <cp:keywords/>
  <dc:description/>
  <cp:lastModifiedBy>Daniel O'Sullivan</cp:lastModifiedBy>
  <cp:revision>9</cp:revision>
  <dcterms:created xsi:type="dcterms:W3CDTF">2024-05-10T18:02:00Z</dcterms:created>
  <dcterms:modified xsi:type="dcterms:W3CDTF">2024-05-15T16:28:00Z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0x0101005D600ED6DB7AC84A8800CCA543F46C0000217A45B055699047A485655834C537E4</vt:lpwstr>
  </property>
  <property fmtid="{D5CDD505-2E9C-101B-9397-08002B2CF9AE}" pid="3" name="GrammarlyDocumentId">
    <vt:lpwstr>184e10334d57f60d9fa220a551754ad850a25e65d29bfb7ec23c1e66ee4bd095</vt:lpwstr>
  </property>
</Properties>
</file>